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2B8B" w14:textId="43E44B49" w:rsidR="002E714C" w:rsidRPr="00614296" w:rsidRDefault="002E714C" w:rsidP="002E714C">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114</w:t>
      </w:r>
      <w:r>
        <w:rPr>
          <w:rFonts w:asciiTheme="minorHAnsi" w:eastAsiaTheme="minorEastAsia" w:hAnsiTheme="minorHAnsi" w:cstheme="minorHAnsi"/>
          <w:bCs/>
          <w:noProof w:val="0"/>
          <w:sz w:val="24"/>
          <w:szCs w:val="24"/>
          <w:lang w:eastAsia="zh-CN"/>
        </w:rPr>
        <w:t>bis</w:t>
      </w:r>
      <w:r w:rsidRPr="00614296">
        <w:rPr>
          <w:rFonts w:asciiTheme="minorHAnsi" w:eastAsiaTheme="minorEastAsia" w:hAnsiTheme="minorHAnsi" w:cstheme="minorHAnsi"/>
          <w:bCs/>
          <w:noProof w:val="0"/>
          <w:sz w:val="24"/>
          <w:szCs w:val="24"/>
          <w:lang w:eastAsia="zh-CN"/>
        </w:rPr>
        <w:tab/>
        <w:t xml:space="preserve">                                      </w:t>
      </w:r>
      <w:r w:rsidR="007E4DC6" w:rsidRPr="00684F0F">
        <w:rPr>
          <w:rFonts w:asciiTheme="minorHAnsi" w:eastAsiaTheme="minorEastAsia" w:hAnsiTheme="minorHAnsi" w:cstheme="minorHAnsi"/>
          <w:bCs/>
          <w:noProof w:val="0"/>
          <w:sz w:val="24"/>
          <w:szCs w:val="24"/>
          <w:lang w:eastAsia="zh-CN"/>
        </w:rPr>
        <w:t>R4-250360</w:t>
      </w:r>
      <w:r w:rsidR="007E4DC6">
        <w:rPr>
          <w:rFonts w:asciiTheme="minorHAnsi" w:eastAsiaTheme="minorEastAsia" w:hAnsiTheme="minorHAnsi" w:cstheme="minorHAnsi"/>
          <w:bCs/>
          <w:noProof w:val="0"/>
          <w:sz w:val="24"/>
          <w:szCs w:val="24"/>
          <w:lang w:eastAsia="zh-CN"/>
        </w:rPr>
        <w:t>4</w:t>
      </w:r>
    </w:p>
    <w:p w14:paraId="54544C0F" w14:textId="77777777" w:rsidR="002E714C" w:rsidRDefault="002E714C" w:rsidP="002E714C">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Wuhan</w:t>
      </w:r>
      <w:r w:rsidRPr="0061429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CN</w:t>
      </w:r>
      <w:r w:rsidRPr="0061429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April</w:t>
      </w:r>
      <w:r w:rsidRPr="00614296">
        <w:rPr>
          <w:rFonts w:asciiTheme="minorHAnsi" w:eastAsiaTheme="minorEastAsia" w:hAnsiTheme="minorHAnsi" w:cstheme="minorHAnsi"/>
          <w:bCs/>
          <w:noProof w:val="0"/>
          <w:sz w:val="24"/>
          <w:szCs w:val="24"/>
          <w:lang w:eastAsia="zh-CN"/>
        </w:rPr>
        <w:t xml:space="preserve"> 7 – </w:t>
      </w:r>
      <w:r>
        <w:rPr>
          <w:rFonts w:asciiTheme="minorHAnsi" w:eastAsiaTheme="minorEastAsia" w:hAnsiTheme="minorHAnsi" w:cstheme="minorHAnsi"/>
          <w:bCs/>
          <w:noProof w:val="0"/>
          <w:sz w:val="24"/>
          <w:szCs w:val="24"/>
          <w:lang w:eastAsia="zh-CN"/>
        </w:rPr>
        <w:t>1</w:t>
      </w:r>
      <w:r w:rsidRPr="00614296">
        <w:rPr>
          <w:rFonts w:asciiTheme="minorHAnsi" w:eastAsiaTheme="minorEastAsia" w:hAnsiTheme="minorHAnsi" w:cstheme="minorHAnsi"/>
          <w:bCs/>
          <w:noProof w:val="0"/>
          <w:sz w:val="24"/>
          <w:szCs w:val="24"/>
          <w:lang w:eastAsia="zh-CN"/>
        </w:rPr>
        <w:t xml:space="preserve">1, 2025 </w:t>
      </w:r>
    </w:p>
    <w:p w14:paraId="597BC239" w14:textId="1533CF0B" w:rsidR="00430613" w:rsidRPr="00567AB5" w:rsidRDefault="00430613"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E4DC6">
        <w:rPr>
          <w:rFonts w:asciiTheme="minorHAnsi" w:eastAsiaTheme="minorEastAsia" w:hAnsiTheme="minorHAnsi" w:cstheme="minorHAnsi"/>
          <w:bCs/>
          <w:noProof w:val="0"/>
          <w:sz w:val="24"/>
          <w:szCs w:val="24"/>
          <w:lang w:eastAsia="zh-CN"/>
        </w:rPr>
        <w:t>Agenda Item:</w:t>
      </w:r>
      <w:r w:rsidR="00D1629D" w:rsidRPr="007E4DC6">
        <w:rPr>
          <w:rFonts w:asciiTheme="minorHAnsi" w:eastAsiaTheme="minorEastAsia" w:hAnsiTheme="minorHAnsi" w:cstheme="minorHAnsi"/>
          <w:bCs/>
          <w:noProof w:val="0"/>
          <w:sz w:val="24"/>
          <w:szCs w:val="24"/>
          <w:lang w:eastAsia="zh-CN"/>
        </w:rPr>
        <w:t xml:space="preserve"> </w:t>
      </w:r>
      <w:r w:rsidR="002D68FA" w:rsidRPr="007E4DC6">
        <w:rPr>
          <w:rFonts w:ascii="Calibri" w:hAnsi="Calibri"/>
          <w:sz w:val="24"/>
          <w:szCs w:val="24"/>
        </w:rPr>
        <w:t>7</w:t>
      </w:r>
      <w:r w:rsidR="00C53E53" w:rsidRPr="007E4DC6">
        <w:rPr>
          <w:rFonts w:ascii="Calibri" w:hAnsi="Calibri"/>
          <w:sz w:val="24"/>
          <w:szCs w:val="24"/>
        </w:rPr>
        <w:t>.2</w:t>
      </w:r>
      <w:r w:rsidR="008E074F" w:rsidRPr="007E4DC6">
        <w:rPr>
          <w:rFonts w:ascii="Calibri" w:hAnsi="Calibri"/>
          <w:sz w:val="24"/>
          <w:szCs w:val="24"/>
        </w:rPr>
        <w:t>7</w:t>
      </w:r>
      <w:r w:rsidR="00C53E53" w:rsidRPr="007E4DC6">
        <w:rPr>
          <w:rFonts w:ascii="Calibri" w:hAnsi="Calibri"/>
          <w:sz w:val="24"/>
          <w:szCs w:val="24"/>
        </w:rPr>
        <w:t>.2</w:t>
      </w:r>
      <w:r w:rsidR="00D1629D" w:rsidRPr="007E4DC6">
        <w:rPr>
          <w:rFonts w:ascii="Calibri" w:hAnsi="Calibri"/>
          <w:sz w:val="24"/>
          <w:szCs w:val="24"/>
        </w:rPr>
        <w:t>.</w:t>
      </w:r>
      <w:r w:rsidR="00567AB5" w:rsidRPr="007E4DC6">
        <w:rPr>
          <w:rFonts w:ascii="Calibri" w:hAnsi="Calibri"/>
          <w:sz w:val="24"/>
          <w:szCs w:val="24"/>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86683E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 xml:space="preserve">Discussion on </w:t>
      </w:r>
      <w:r w:rsidR="00EF76FF">
        <w:rPr>
          <w:rFonts w:asciiTheme="minorHAnsi" w:eastAsiaTheme="minorEastAsia" w:hAnsiTheme="minorHAnsi" w:cstheme="minorHAnsi" w:hint="eastAsia"/>
          <w:bCs/>
          <w:noProof w:val="0"/>
          <w:sz w:val="24"/>
          <w:szCs w:val="24"/>
          <w:lang w:eastAsia="zh-CN"/>
        </w:rPr>
        <w:t>CSI-RS</w:t>
      </w:r>
      <w:r w:rsidR="00EF76FF">
        <w:rPr>
          <w:rFonts w:asciiTheme="minorHAnsi" w:eastAsiaTheme="minorEastAsia" w:hAnsiTheme="minorHAnsi" w:cstheme="minorHAnsi"/>
          <w:bCs/>
          <w:noProof w:val="0"/>
          <w:sz w:val="24"/>
          <w:szCs w:val="24"/>
          <w:lang w:eastAsia="zh-CN"/>
        </w:rPr>
        <w:t xml:space="preserve"> </w:t>
      </w:r>
      <w:r w:rsidR="00EF76FF">
        <w:rPr>
          <w:rFonts w:asciiTheme="minorHAnsi" w:eastAsiaTheme="minorEastAsia" w:hAnsiTheme="minorHAnsi" w:cstheme="minorHAnsi" w:hint="eastAsia"/>
          <w:bCs/>
          <w:noProof w:val="0"/>
          <w:sz w:val="24"/>
          <w:szCs w:val="24"/>
          <w:lang w:eastAsia="zh-CN"/>
        </w:rPr>
        <w:t>L</w:t>
      </w:r>
      <w:r w:rsidR="00EF76FF">
        <w:rPr>
          <w:rFonts w:asciiTheme="minorHAnsi" w:eastAsiaTheme="minorEastAsia" w:hAnsiTheme="minorHAnsi" w:cstheme="minorHAnsi"/>
          <w:bCs/>
          <w:noProof w:val="0"/>
          <w:sz w:val="24"/>
          <w:szCs w:val="24"/>
          <w:lang w:eastAsia="zh-CN"/>
        </w:rPr>
        <w:t xml:space="preserve">1 </w:t>
      </w:r>
      <w:r w:rsidR="00EF76FF">
        <w:rPr>
          <w:rFonts w:asciiTheme="minorHAnsi" w:eastAsiaTheme="minorEastAsia" w:hAnsiTheme="minorHAnsi" w:cstheme="minorHAnsi" w:hint="eastAsia"/>
          <w:bCs/>
          <w:noProof w:val="0"/>
          <w:sz w:val="24"/>
          <w:szCs w:val="24"/>
          <w:lang w:eastAsia="zh-CN"/>
        </w:rPr>
        <w:t>mea</w:t>
      </w:r>
      <w:r w:rsidR="00EF76FF">
        <w:rPr>
          <w:rFonts w:asciiTheme="minorHAnsi" w:eastAsiaTheme="minorEastAsia" w:hAnsiTheme="minorHAnsi" w:cstheme="minorHAnsi"/>
          <w:bCs/>
          <w:noProof w:val="0"/>
          <w:sz w:val="24"/>
          <w:szCs w:val="24"/>
          <w:lang w:eastAsia="zh-CN"/>
        </w:rPr>
        <w:t xml:space="preserve">surement </w:t>
      </w:r>
      <w:r w:rsidR="00D5611F" w:rsidRPr="00D5611F">
        <w:rPr>
          <w:rFonts w:asciiTheme="minorHAnsi" w:eastAsiaTheme="minorEastAsia" w:hAnsiTheme="minorHAnsi" w:cstheme="minorHAnsi"/>
          <w:bCs/>
          <w:noProof w:val="0"/>
          <w:sz w:val="24"/>
          <w:szCs w:val="24"/>
          <w:lang w:eastAsia="zh-CN"/>
        </w:rPr>
        <w:t>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af6"/>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af6"/>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af6"/>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4E818791"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w:t>
      </w:r>
      <w:r w:rsidR="00567AB5">
        <w:rPr>
          <w:sz w:val="20"/>
          <w:szCs w:val="20"/>
          <w:lang w:val="en-GB"/>
        </w:rPr>
        <w:t>CSI-RS L1 measurements</w:t>
      </w:r>
      <w:r w:rsidR="0021403C" w:rsidRPr="0021403C">
        <w:rPr>
          <w:sz w:val="20"/>
          <w:szCs w:val="20"/>
          <w:lang w:val="en-GB"/>
        </w:rPr>
        <w:t>.</w:t>
      </w:r>
    </w:p>
    <w:p w14:paraId="26153EF6" w14:textId="49FF2CFA" w:rsidR="009C6290" w:rsidRPr="00567AB5" w:rsidRDefault="00C51F3B" w:rsidP="00567AB5">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03CE63D1" w14:textId="79D69B07" w:rsidR="007009C7" w:rsidRPr="00CA6A31" w:rsidRDefault="00846F50" w:rsidP="0021403C">
      <w:pPr>
        <w:pStyle w:val="2"/>
        <w:rPr>
          <w:rFonts w:asciiTheme="minorHAnsi" w:hAnsiTheme="minorHAnsi" w:cstheme="minorHAnsi"/>
          <w:sz w:val="24"/>
          <w:szCs w:val="16"/>
        </w:rPr>
      </w:pPr>
      <w:r w:rsidRPr="00CA6A31">
        <w:rPr>
          <w:rFonts w:asciiTheme="minorHAnsi" w:hAnsiTheme="minorHAnsi" w:cstheme="minorHAnsi"/>
          <w:sz w:val="24"/>
          <w:szCs w:val="16"/>
        </w:rPr>
        <w:t>2.</w:t>
      </w:r>
      <w:r w:rsidR="00E5102C" w:rsidRPr="00CA6A31">
        <w:rPr>
          <w:rFonts w:asciiTheme="minorHAnsi" w:hAnsiTheme="minorHAnsi" w:cstheme="minorHAnsi"/>
          <w:sz w:val="24"/>
          <w:szCs w:val="16"/>
        </w:rPr>
        <w:t>1</w:t>
      </w:r>
      <w:r w:rsidRPr="00CA6A31">
        <w:rPr>
          <w:rFonts w:asciiTheme="minorHAnsi" w:hAnsiTheme="minorHAnsi" w:cstheme="minorHAnsi"/>
          <w:sz w:val="24"/>
          <w:szCs w:val="16"/>
        </w:rPr>
        <w:t xml:space="preserve"> </w:t>
      </w:r>
      <w:r w:rsidR="00E5102C" w:rsidRPr="00CA6A31">
        <w:rPr>
          <w:rFonts w:asciiTheme="minorHAnsi" w:hAnsiTheme="minorHAnsi" w:cstheme="minorHAnsi"/>
          <w:sz w:val="24"/>
          <w:szCs w:val="16"/>
        </w:rPr>
        <w:t xml:space="preserve">known cell definition in CSI-RS based L1 </w:t>
      </w:r>
      <w:proofErr w:type="gramStart"/>
      <w:r w:rsidR="00E5102C" w:rsidRPr="00CA6A31">
        <w:rPr>
          <w:rFonts w:asciiTheme="minorHAnsi" w:hAnsiTheme="minorHAnsi" w:cstheme="minorHAnsi"/>
          <w:sz w:val="24"/>
          <w:szCs w:val="16"/>
        </w:rPr>
        <w:t>measurement</w:t>
      </w:r>
      <w:proofErr w:type="gramEnd"/>
    </w:p>
    <w:p w14:paraId="32F7836B" w14:textId="27B81B59" w:rsidR="002E5F33" w:rsidRDefault="00B01A21" w:rsidP="00761FED">
      <w:pPr>
        <w:spacing w:beforeLines="50" w:before="120" w:afterLines="50" w:after="120"/>
        <w:rPr>
          <w:sz w:val="20"/>
          <w:szCs w:val="20"/>
        </w:rPr>
      </w:pPr>
      <w:r>
        <w:rPr>
          <w:rFonts w:hint="eastAsia"/>
          <w:sz w:val="20"/>
          <w:szCs w:val="20"/>
          <w:lang w:val="en-GB"/>
        </w:rPr>
        <w:t>In</w:t>
      </w:r>
      <w:r>
        <w:rPr>
          <w:sz w:val="20"/>
          <w:szCs w:val="20"/>
          <w:lang w:val="en-GB"/>
        </w:rPr>
        <w:t xml:space="preserve"> </w:t>
      </w:r>
      <w:r>
        <w:rPr>
          <w:rFonts w:hint="eastAsia"/>
          <w:sz w:val="20"/>
          <w:szCs w:val="20"/>
          <w:lang w:val="en-GB"/>
        </w:rPr>
        <w:t>RAN</w:t>
      </w:r>
      <w:r>
        <w:rPr>
          <w:sz w:val="20"/>
          <w:szCs w:val="20"/>
          <w:lang w:val="en-GB"/>
        </w:rPr>
        <w:t>4</w:t>
      </w:r>
      <w:r>
        <w:rPr>
          <w:rFonts w:hint="eastAsia"/>
          <w:sz w:val="20"/>
          <w:szCs w:val="20"/>
          <w:lang w:val="en-GB"/>
        </w:rPr>
        <w:t>#</w:t>
      </w:r>
      <w:r>
        <w:rPr>
          <w:sz w:val="20"/>
          <w:szCs w:val="20"/>
          <w:lang w:val="en-GB"/>
        </w:rPr>
        <w:t>112</w:t>
      </w:r>
      <w:r>
        <w:rPr>
          <w:rFonts w:hint="eastAsia"/>
          <w:sz w:val="20"/>
          <w:szCs w:val="20"/>
          <w:lang w:val="en-GB"/>
        </w:rPr>
        <w:t>bis</w:t>
      </w:r>
      <w:r w:rsidR="002E5F33">
        <w:rPr>
          <w:sz w:val="20"/>
          <w:szCs w:val="20"/>
          <w:lang w:val="en-GB"/>
        </w:rPr>
        <w:t xml:space="preserve">, RAN4 agreed that </w:t>
      </w:r>
      <w:r w:rsidR="002E5F33" w:rsidRPr="00E5102C">
        <w:rPr>
          <w:sz w:val="20"/>
          <w:szCs w:val="20"/>
          <w:lang w:val="en-GB"/>
        </w:rPr>
        <w:t>RRM requirements for CSI-RS based L1-RSRP measurement only apply for known target cells</w:t>
      </w:r>
      <w:r w:rsidR="00752DDB">
        <w:rPr>
          <w:sz w:val="20"/>
          <w:szCs w:val="20"/>
          <w:lang w:val="en-GB"/>
        </w:rPr>
        <w:t>. In the past two meetings, RAN4 discussed</w:t>
      </w:r>
      <w:r w:rsidR="002E5F33">
        <w:rPr>
          <w:sz w:val="20"/>
          <w:szCs w:val="20"/>
          <w:lang w:val="en-GB"/>
        </w:rPr>
        <w:t xml:space="preserve"> known cell definition as shown below. In the next, we would like to discuss the </w:t>
      </w:r>
      <w:r w:rsidR="00752DDB">
        <w:rPr>
          <w:sz w:val="20"/>
          <w:szCs w:val="20"/>
          <w:lang w:val="en-GB"/>
        </w:rPr>
        <w:t>remaining parts</w:t>
      </w:r>
      <w:r w:rsidR="002E5F33">
        <w:rPr>
          <w:sz w:val="20"/>
          <w:szCs w:val="20"/>
          <w:lang w:val="en-GB"/>
        </w:rPr>
        <w:t xml:space="preserve">. </w:t>
      </w:r>
    </w:p>
    <w:tbl>
      <w:tblPr>
        <w:tblStyle w:val="af8"/>
        <w:tblW w:w="0" w:type="auto"/>
        <w:tblLook w:val="04A0" w:firstRow="1" w:lastRow="0" w:firstColumn="1" w:lastColumn="0" w:noHBand="0" w:noVBand="1"/>
      </w:tblPr>
      <w:tblGrid>
        <w:gridCol w:w="9629"/>
      </w:tblGrid>
      <w:tr w:rsidR="00B01A21" w14:paraId="6F0CC775" w14:textId="77777777" w:rsidTr="00B01A21">
        <w:tc>
          <w:tcPr>
            <w:tcW w:w="9629" w:type="dxa"/>
          </w:tcPr>
          <w:p w14:paraId="17D303D0" w14:textId="64C3DDEE" w:rsidR="00B01A21" w:rsidRPr="00B01A21" w:rsidRDefault="00B01A21" w:rsidP="00761FED">
            <w:pPr>
              <w:spacing w:beforeLines="50" w:before="120" w:afterLines="50" w:after="120"/>
              <w:rPr>
                <w:b/>
                <w:bCs/>
                <w:sz w:val="20"/>
                <w:szCs w:val="20"/>
              </w:rPr>
            </w:pPr>
            <w:r w:rsidRPr="00B01A21">
              <w:rPr>
                <w:rFonts w:hint="eastAsia"/>
                <w:b/>
                <w:bCs/>
                <w:sz w:val="20"/>
                <w:szCs w:val="20"/>
                <w:lang w:val="en-GB"/>
              </w:rPr>
              <w:t>RAN</w:t>
            </w:r>
            <w:r w:rsidRPr="00B01A21">
              <w:rPr>
                <w:b/>
                <w:bCs/>
                <w:sz w:val="20"/>
                <w:szCs w:val="20"/>
                <w:lang w:val="en-GB"/>
              </w:rPr>
              <w:t>4</w:t>
            </w:r>
            <w:r w:rsidRPr="00B01A21">
              <w:rPr>
                <w:rFonts w:hint="eastAsia"/>
                <w:b/>
                <w:bCs/>
                <w:sz w:val="20"/>
                <w:szCs w:val="20"/>
                <w:lang w:val="en-GB"/>
              </w:rPr>
              <w:t>#</w:t>
            </w:r>
            <w:r w:rsidRPr="00B01A21">
              <w:rPr>
                <w:b/>
                <w:bCs/>
                <w:sz w:val="20"/>
                <w:szCs w:val="20"/>
                <w:lang w:val="en-GB"/>
              </w:rPr>
              <w:t>112</w:t>
            </w:r>
            <w:r w:rsidRPr="00B01A21">
              <w:rPr>
                <w:rFonts w:hint="eastAsia"/>
                <w:b/>
                <w:bCs/>
                <w:sz w:val="20"/>
                <w:szCs w:val="20"/>
                <w:lang w:val="en-GB"/>
              </w:rPr>
              <w:t>bis</w:t>
            </w:r>
          </w:p>
          <w:p w14:paraId="15460AB9" w14:textId="77777777" w:rsidR="00B01A21" w:rsidRPr="00B01A21" w:rsidRDefault="00B01A21" w:rsidP="00B01A21">
            <w:pPr>
              <w:pStyle w:val="4"/>
              <w:ind w:left="0" w:firstLine="0"/>
              <w:rPr>
                <w:sz w:val="20"/>
                <w:szCs w:val="16"/>
                <w:lang w:val="en-US"/>
              </w:rPr>
            </w:pPr>
            <w:r w:rsidRPr="00E5102C">
              <w:rPr>
                <w:sz w:val="20"/>
                <w:szCs w:val="16"/>
                <w:lang w:val="en-US"/>
              </w:rPr>
              <w:t xml:space="preserve">Issue 2-1: CSI-RS based L1 measurement for known/unknown </w:t>
            </w:r>
            <w:proofErr w:type="gramStart"/>
            <w:r w:rsidRPr="00E5102C">
              <w:rPr>
                <w:sz w:val="20"/>
                <w:szCs w:val="16"/>
                <w:lang w:val="en-US"/>
              </w:rPr>
              <w:t>cell</w:t>
            </w:r>
            <w:proofErr w:type="gramEnd"/>
          </w:p>
          <w:p w14:paraId="3B160B9D" w14:textId="77777777" w:rsidR="00B01A21" w:rsidRPr="00E5102C" w:rsidRDefault="00B01A21" w:rsidP="00B01A21">
            <w:pPr>
              <w:pStyle w:val="af6"/>
              <w:widowControl/>
              <w:numPr>
                <w:ilvl w:val="0"/>
                <w:numId w:val="8"/>
              </w:numPr>
              <w:overflowPunct w:val="0"/>
              <w:autoSpaceDE w:val="0"/>
              <w:autoSpaceDN w:val="0"/>
              <w:adjustRightInd w:val="0"/>
              <w:spacing w:after="120"/>
              <w:contextualSpacing w:val="0"/>
              <w:rPr>
                <w:rFonts w:eastAsia="宋体"/>
                <w:color w:val="000000" w:themeColor="text1"/>
                <w:sz w:val="18"/>
                <w:szCs w:val="18"/>
                <w:u w:val="single"/>
              </w:rPr>
            </w:pPr>
            <w:r w:rsidRPr="00E5102C">
              <w:rPr>
                <w:rFonts w:eastAsia="宋体"/>
                <w:color w:val="000000" w:themeColor="text1"/>
                <w:sz w:val="18"/>
                <w:szCs w:val="18"/>
                <w:u w:val="single"/>
              </w:rPr>
              <w:t>Agreement:</w:t>
            </w:r>
          </w:p>
          <w:p w14:paraId="57C8468C" w14:textId="77777777" w:rsidR="00B01A21" w:rsidRPr="00B01A21" w:rsidRDefault="00B01A21" w:rsidP="00B01A21">
            <w:pPr>
              <w:pStyle w:val="af6"/>
              <w:widowControl/>
              <w:numPr>
                <w:ilvl w:val="1"/>
                <w:numId w:val="8"/>
              </w:numPr>
              <w:overflowPunct w:val="0"/>
              <w:autoSpaceDE w:val="0"/>
              <w:autoSpaceDN w:val="0"/>
              <w:adjustRightInd w:val="0"/>
              <w:spacing w:after="120"/>
              <w:contextualSpacing w:val="0"/>
              <w:rPr>
                <w:rFonts w:eastAsia="宋体"/>
                <w:color w:val="000000" w:themeColor="text1"/>
                <w:sz w:val="18"/>
                <w:szCs w:val="18"/>
              </w:rPr>
            </w:pPr>
            <w:r w:rsidRPr="00E5102C">
              <w:rPr>
                <w:rFonts w:eastAsia="宋体"/>
                <w:color w:val="000000" w:themeColor="text1"/>
                <w:sz w:val="18"/>
                <w:szCs w:val="18"/>
              </w:rPr>
              <w:t xml:space="preserve">RRM requirements for CSI-RS based L1-RSRP measurement only apply for known target </w:t>
            </w:r>
            <w:proofErr w:type="gramStart"/>
            <w:r w:rsidRPr="00E5102C">
              <w:rPr>
                <w:rFonts w:eastAsia="宋体"/>
                <w:color w:val="000000" w:themeColor="text1"/>
                <w:sz w:val="18"/>
                <w:szCs w:val="18"/>
              </w:rPr>
              <w:t>cells</w:t>
            </w:r>
            <w:proofErr w:type="gramEnd"/>
          </w:p>
          <w:p w14:paraId="715EE8F0" w14:textId="77777777" w:rsidR="00B01A21" w:rsidRPr="00E5102C" w:rsidRDefault="00B01A21" w:rsidP="00B01A21">
            <w:pPr>
              <w:pStyle w:val="4"/>
              <w:ind w:left="0" w:firstLine="0"/>
              <w:rPr>
                <w:sz w:val="20"/>
                <w:szCs w:val="16"/>
                <w:lang w:val="en-US"/>
              </w:rPr>
            </w:pPr>
            <w:r w:rsidRPr="00E5102C">
              <w:rPr>
                <w:sz w:val="20"/>
                <w:szCs w:val="16"/>
                <w:lang w:val="en-US"/>
              </w:rPr>
              <w:t xml:space="preserve">Issue 2-2: known cell definition in CSI-RS based L1 </w:t>
            </w:r>
            <w:proofErr w:type="gramStart"/>
            <w:r w:rsidRPr="00E5102C">
              <w:rPr>
                <w:sz w:val="20"/>
                <w:szCs w:val="16"/>
                <w:lang w:val="en-US"/>
              </w:rPr>
              <w:t>measurement</w:t>
            </w:r>
            <w:proofErr w:type="gramEnd"/>
            <w:r w:rsidRPr="00E5102C">
              <w:rPr>
                <w:sz w:val="20"/>
                <w:szCs w:val="16"/>
                <w:lang w:val="en-US"/>
              </w:rPr>
              <w:t xml:space="preserve"> </w:t>
            </w:r>
          </w:p>
          <w:p w14:paraId="611B222B" w14:textId="77777777" w:rsidR="00B01A21" w:rsidRPr="00E5102C" w:rsidRDefault="00B01A21" w:rsidP="00B01A21">
            <w:pPr>
              <w:spacing w:after="120"/>
              <w:rPr>
                <w:rFonts w:eastAsia="宋体"/>
                <w:bCs/>
                <w:color w:val="000000" w:themeColor="text1"/>
                <w:sz w:val="18"/>
                <w:szCs w:val="18"/>
              </w:rPr>
            </w:pPr>
            <w:r w:rsidRPr="00E5102C">
              <w:rPr>
                <w:bCs/>
                <w:color w:val="000000" w:themeColor="text1"/>
                <w:sz w:val="18"/>
                <w:szCs w:val="18"/>
              </w:rPr>
              <w:t>For CSI-RS based L1-RSRP measurement, the cell is considered as known if the following conditions are met:</w:t>
            </w:r>
          </w:p>
          <w:p w14:paraId="68FAA383" w14:textId="77777777" w:rsidR="00B01A21" w:rsidRPr="00E5102C" w:rsidRDefault="00B01A21" w:rsidP="00B01A21">
            <w:pPr>
              <w:pStyle w:val="af6"/>
              <w:widowControl/>
              <w:numPr>
                <w:ilvl w:val="0"/>
                <w:numId w:val="8"/>
              </w:numPr>
              <w:overflowPunct w:val="0"/>
              <w:autoSpaceDE w:val="0"/>
              <w:autoSpaceDN w:val="0"/>
              <w:adjustRightInd w:val="0"/>
              <w:spacing w:after="120"/>
              <w:contextualSpacing w:val="0"/>
              <w:rPr>
                <w:rFonts w:eastAsia="宋体"/>
                <w:color w:val="000000" w:themeColor="text1"/>
                <w:sz w:val="18"/>
                <w:szCs w:val="18"/>
                <w:u w:val="single"/>
              </w:rPr>
            </w:pPr>
            <w:r w:rsidRPr="00E5102C">
              <w:rPr>
                <w:rFonts w:eastAsia="宋体"/>
                <w:color w:val="000000" w:themeColor="text1"/>
                <w:sz w:val="18"/>
                <w:szCs w:val="18"/>
                <w:u w:val="single"/>
              </w:rPr>
              <w:t>Agreement:</w:t>
            </w:r>
          </w:p>
          <w:p w14:paraId="725FB4E6" w14:textId="77777777" w:rsidR="00B01A21" w:rsidRPr="00E5102C" w:rsidRDefault="00B01A21" w:rsidP="00B01A21">
            <w:pPr>
              <w:widowControl/>
              <w:numPr>
                <w:ilvl w:val="1"/>
                <w:numId w:val="8"/>
              </w:numPr>
              <w:spacing w:after="120"/>
              <w:rPr>
                <w:rFonts w:eastAsia="宋体"/>
                <w:bCs/>
                <w:color w:val="000000" w:themeColor="text1"/>
                <w:sz w:val="18"/>
                <w:szCs w:val="18"/>
              </w:rPr>
            </w:pPr>
            <w:r w:rsidRPr="00E5102C">
              <w:rPr>
                <w:bCs/>
                <w:color w:val="000000" w:themeColor="text1"/>
                <w:sz w:val="18"/>
                <w:szCs w:val="18"/>
              </w:rPr>
              <w:t>The UE has performed L3 measurement on the target cell during the last 5 seconds, and</w:t>
            </w:r>
          </w:p>
          <w:p w14:paraId="5CABD35D" w14:textId="77777777" w:rsidR="00B01A21" w:rsidRPr="00752DDB" w:rsidRDefault="00B01A21" w:rsidP="00B01A21">
            <w:pPr>
              <w:widowControl/>
              <w:numPr>
                <w:ilvl w:val="2"/>
                <w:numId w:val="8"/>
              </w:numPr>
              <w:spacing w:after="120"/>
              <w:rPr>
                <w:bCs/>
                <w:color w:val="000000" w:themeColor="text1"/>
                <w:sz w:val="18"/>
                <w:szCs w:val="18"/>
              </w:rPr>
            </w:pPr>
            <w:r w:rsidRPr="00752DDB">
              <w:rPr>
                <w:bCs/>
                <w:color w:val="000000" w:themeColor="text1"/>
                <w:sz w:val="18"/>
                <w:szCs w:val="18"/>
              </w:rPr>
              <w:t xml:space="preserve">Further check whether to consider SSB-based L3 measurement </w:t>
            </w:r>
            <w:proofErr w:type="gramStart"/>
            <w:r w:rsidRPr="00752DDB">
              <w:rPr>
                <w:bCs/>
                <w:color w:val="000000" w:themeColor="text1"/>
                <w:sz w:val="18"/>
                <w:szCs w:val="18"/>
              </w:rPr>
              <w:t>only</w:t>
            </w:r>
            <w:proofErr w:type="gramEnd"/>
          </w:p>
          <w:p w14:paraId="46D881B5" w14:textId="77777777" w:rsidR="00B01A21" w:rsidRPr="00E5102C" w:rsidRDefault="00B01A21" w:rsidP="00B01A21">
            <w:pPr>
              <w:widowControl/>
              <w:numPr>
                <w:ilvl w:val="1"/>
                <w:numId w:val="8"/>
              </w:numPr>
              <w:spacing w:after="120"/>
              <w:rPr>
                <w:bCs/>
                <w:color w:val="000000" w:themeColor="text1"/>
                <w:sz w:val="18"/>
                <w:szCs w:val="18"/>
              </w:rPr>
            </w:pPr>
            <w:r w:rsidRPr="00E5102C">
              <w:rPr>
                <w:bCs/>
                <w:color w:val="000000" w:themeColor="text1"/>
                <w:sz w:val="18"/>
                <w:szCs w:val="18"/>
              </w:rPr>
              <w:t xml:space="preserve">The SSB from the target cell configured for </w:t>
            </w:r>
            <w:r w:rsidRPr="00752DDB">
              <w:rPr>
                <w:bCs/>
                <w:color w:val="000000" w:themeColor="text1"/>
                <w:sz w:val="18"/>
                <w:szCs w:val="18"/>
                <w:highlight w:val="yellow"/>
              </w:rPr>
              <w:t>L3[/L1] measurement</w:t>
            </w:r>
            <w:r w:rsidRPr="00E5102C">
              <w:rPr>
                <w:bCs/>
                <w:color w:val="000000" w:themeColor="text1"/>
                <w:sz w:val="18"/>
                <w:szCs w:val="18"/>
              </w:rPr>
              <w:t xml:space="preserve"> remains detectable according to the cell identification requirements in clause 9.2.</w:t>
            </w:r>
          </w:p>
          <w:p w14:paraId="7AF4DE4F" w14:textId="77777777" w:rsidR="00B01A21" w:rsidRPr="00E5102C" w:rsidRDefault="00B01A21" w:rsidP="00B01A21">
            <w:pPr>
              <w:widowControl/>
              <w:numPr>
                <w:ilvl w:val="2"/>
                <w:numId w:val="8"/>
              </w:numPr>
              <w:spacing w:after="120"/>
              <w:rPr>
                <w:bCs/>
                <w:color w:val="000000" w:themeColor="text1"/>
                <w:sz w:val="18"/>
                <w:szCs w:val="18"/>
              </w:rPr>
            </w:pPr>
            <w:r w:rsidRPr="00E5102C">
              <w:rPr>
                <w:bCs/>
                <w:color w:val="000000" w:themeColor="text1"/>
                <w:sz w:val="18"/>
                <w:szCs w:val="18"/>
              </w:rPr>
              <w:t>L1 measurement in the 2</w:t>
            </w:r>
            <w:r w:rsidRPr="00E5102C">
              <w:rPr>
                <w:bCs/>
                <w:color w:val="000000" w:themeColor="text1"/>
                <w:sz w:val="18"/>
                <w:szCs w:val="18"/>
                <w:vertAlign w:val="superscript"/>
              </w:rPr>
              <w:t>nd</w:t>
            </w:r>
            <w:r w:rsidRPr="00E5102C">
              <w:rPr>
                <w:bCs/>
                <w:color w:val="000000" w:themeColor="text1"/>
                <w:sz w:val="18"/>
                <w:szCs w:val="18"/>
              </w:rPr>
              <w:t xml:space="preserve"> bullet is not needed for FR1. </w:t>
            </w:r>
          </w:p>
          <w:p w14:paraId="1F016993" w14:textId="77777777" w:rsidR="00B01A21" w:rsidRPr="00752DDB" w:rsidRDefault="00B01A21" w:rsidP="00B01A21">
            <w:pPr>
              <w:widowControl/>
              <w:numPr>
                <w:ilvl w:val="2"/>
                <w:numId w:val="8"/>
              </w:numPr>
              <w:spacing w:after="120"/>
              <w:rPr>
                <w:bCs/>
                <w:color w:val="000000" w:themeColor="text1"/>
                <w:sz w:val="18"/>
                <w:szCs w:val="18"/>
              </w:rPr>
            </w:pPr>
            <w:r w:rsidRPr="00752DDB">
              <w:rPr>
                <w:bCs/>
                <w:color w:val="000000" w:themeColor="text1"/>
                <w:sz w:val="18"/>
                <w:szCs w:val="18"/>
              </w:rPr>
              <w:t>Further discuss whether to keep or remove L1 measurement for FR2-1 in the 2</w:t>
            </w:r>
            <w:r w:rsidRPr="00752DDB">
              <w:rPr>
                <w:bCs/>
                <w:color w:val="000000" w:themeColor="text1"/>
                <w:sz w:val="18"/>
                <w:szCs w:val="18"/>
                <w:vertAlign w:val="superscript"/>
              </w:rPr>
              <w:t>nd</w:t>
            </w:r>
            <w:r w:rsidRPr="00752DDB">
              <w:rPr>
                <w:bCs/>
                <w:color w:val="000000" w:themeColor="text1"/>
                <w:sz w:val="18"/>
                <w:szCs w:val="18"/>
              </w:rPr>
              <w:t xml:space="preserve"> bullet.</w:t>
            </w:r>
          </w:p>
          <w:p w14:paraId="143BDD09" w14:textId="77777777" w:rsidR="00B01A21" w:rsidRPr="00E5102C" w:rsidRDefault="00B01A21" w:rsidP="00B01A21">
            <w:pPr>
              <w:widowControl/>
              <w:numPr>
                <w:ilvl w:val="1"/>
                <w:numId w:val="8"/>
              </w:numPr>
              <w:spacing w:after="120"/>
              <w:rPr>
                <w:bCs/>
                <w:color w:val="000000" w:themeColor="text1"/>
                <w:sz w:val="18"/>
                <w:szCs w:val="18"/>
              </w:rPr>
            </w:pPr>
            <w:r w:rsidRPr="00E5102C">
              <w:rPr>
                <w:bCs/>
                <w:color w:val="000000" w:themeColor="text1"/>
                <w:sz w:val="18"/>
                <w:szCs w:val="18"/>
              </w:rPr>
              <w:t>The CSI-RS from the target cell configured for L1 measurement remains [detectable/measurable].</w:t>
            </w:r>
          </w:p>
          <w:p w14:paraId="579B5153" w14:textId="77777777" w:rsidR="00B01A21" w:rsidRPr="00E5102C" w:rsidRDefault="00B01A21" w:rsidP="00B01A21">
            <w:pPr>
              <w:widowControl/>
              <w:numPr>
                <w:ilvl w:val="2"/>
                <w:numId w:val="8"/>
              </w:numPr>
              <w:spacing w:after="120"/>
              <w:rPr>
                <w:bCs/>
                <w:color w:val="000000" w:themeColor="text1"/>
                <w:sz w:val="18"/>
                <w:szCs w:val="18"/>
                <w:highlight w:val="yellow"/>
              </w:rPr>
            </w:pPr>
            <w:r w:rsidRPr="00E5102C">
              <w:rPr>
                <w:bCs/>
                <w:color w:val="000000" w:themeColor="text1"/>
                <w:sz w:val="18"/>
                <w:szCs w:val="18"/>
                <w:highlight w:val="yellow"/>
              </w:rPr>
              <w:t>Further discuss whether to use detectable or measurable.</w:t>
            </w:r>
          </w:p>
          <w:p w14:paraId="018297D3" w14:textId="77777777" w:rsidR="00B01A21" w:rsidRPr="00B01A21" w:rsidRDefault="00B01A21" w:rsidP="00B01A21">
            <w:pPr>
              <w:widowControl/>
              <w:numPr>
                <w:ilvl w:val="2"/>
                <w:numId w:val="8"/>
              </w:numPr>
              <w:spacing w:after="120"/>
              <w:rPr>
                <w:sz w:val="20"/>
                <w:szCs w:val="20"/>
              </w:rPr>
            </w:pPr>
            <w:r w:rsidRPr="00E5102C">
              <w:rPr>
                <w:bCs/>
                <w:color w:val="000000" w:themeColor="text1"/>
                <w:sz w:val="18"/>
                <w:szCs w:val="18"/>
                <w:highlight w:val="yellow"/>
              </w:rPr>
              <w:t>Further discuss the side condition</w:t>
            </w:r>
          </w:p>
          <w:p w14:paraId="3D064A2C" w14:textId="77777777" w:rsidR="00B01A21" w:rsidRDefault="00B01A21" w:rsidP="00B01A21">
            <w:pPr>
              <w:spacing w:beforeLines="50" w:before="120" w:afterLines="50" w:after="120"/>
              <w:rPr>
                <w:b/>
                <w:bCs/>
                <w:sz w:val="20"/>
                <w:szCs w:val="20"/>
                <w:lang w:val="en-GB"/>
              </w:rPr>
            </w:pPr>
          </w:p>
          <w:p w14:paraId="4016F761" w14:textId="5B71EFB8" w:rsidR="00B01A21" w:rsidRPr="00B01A21" w:rsidRDefault="00B01A21" w:rsidP="00B01A21">
            <w:pPr>
              <w:spacing w:beforeLines="50" w:before="120" w:afterLines="50" w:after="120"/>
              <w:rPr>
                <w:b/>
                <w:bCs/>
                <w:sz w:val="20"/>
                <w:szCs w:val="20"/>
              </w:rPr>
            </w:pPr>
            <w:r w:rsidRPr="00B01A21">
              <w:rPr>
                <w:rFonts w:hint="eastAsia"/>
                <w:b/>
                <w:bCs/>
                <w:sz w:val="20"/>
                <w:szCs w:val="20"/>
                <w:lang w:val="en-GB"/>
              </w:rPr>
              <w:t>RAN</w:t>
            </w:r>
            <w:r w:rsidRPr="00B01A21">
              <w:rPr>
                <w:b/>
                <w:bCs/>
                <w:sz w:val="20"/>
                <w:szCs w:val="20"/>
                <w:lang w:val="en-GB"/>
              </w:rPr>
              <w:t>4</w:t>
            </w:r>
            <w:r w:rsidRPr="00B01A21">
              <w:rPr>
                <w:rFonts w:hint="eastAsia"/>
                <w:b/>
                <w:bCs/>
                <w:sz w:val="20"/>
                <w:szCs w:val="20"/>
                <w:lang w:val="en-GB"/>
              </w:rPr>
              <w:t>#</w:t>
            </w:r>
            <w:r w:rsidRPr="00B01A21">
              <w:rPr>
                <w:b/>
                <w:bCs/>
                <w:sz w:val="20"/>
                <w:szCs w:val="20"/>
                <w:lang w:val="en-GB"/>
              </w:rPr>
              <w:t>11</w:t>
            </w:r>
            <w:r>
              <w:rPr>
                <w:b/>
                <w:bCs/>
                <w:sz w:val="20"/>
                <w:szCs w:val="20"/>
                <w:lang w:val="en-GB"/>
              </w:rPr>
              <w:t>3</w:t>
            </w:r>
          </w:p>
          <w:p w14:paraId="6F3D19E4" w14:textId="30EE4698" w:rsidR="00B01A21" w:rsidRPr="00B01A21" w:rsidRDefault="00B01A21" w:rsidP="00B01A21">
            <w:pPr>
              <w:pStyle w:val="4"/>
              <w:ind w:left="0" w:firstLine="0"/>
              <w:rPr>
                <w:sz w:val="20"/>
                <w:szCs w:val="16"/>
                <w:lang w:val="en-US"/>
              </w:rPr>
            </w:pPr>
            <w:r w:rsidRPr="00B01A21">
              <w:rPr>
                <w:sz w:val="20"/>
                <w:szCs w:val="16"/>
                <w:lang w:val="en-US"/>
              </w:rPr>
              <w:t>Issue 3-1-1: Whether to consider SSB-based L3 measurement only?</w:t>
            </w:r>
          </w:p>
          <w:p w14:paraId="16172C41" w14:textId="77777777" w:rsidR="00B01A21" w:rsidRPr="007B6F90" w:rsidRDefault="00B01A21" w:rsidP="00B01A21">
            <w:pPr>
              <w:rPr>
                <w:b/>
                <w:bCs/>
                <w:sz w:val="18"/>
                <w:szCs w:val="18"/>
              </w:rPr>
            </w:pPr>
            <w:r w:rsidRPr="007B6F90">
              <w:rPr>
                <w:b/>
                <w:bCs/>
                <w:sz w:val="18"/>
                <w:szCs w:val="18"/>
              </w:rPr>
              <w:t xml:space="preserve">&lt; Agreement &gt; </w:t>
            </w:r>
          </w:p>
          <w:p w14:paraId="13A9AADE" w14:textId="573046AD" w:rsidR="00B01A21" w:rsidRPr="00752DDB" w:rsidRDefault="00B01A21" w:rsidP="00752DDB">
            <w:pPr>
              <w:widowControl/>
              <w:numPr>
                <w:ilvl w:val="0"/>
                <w:numId w:val="8"/>
              </w:numPr>
              <w:spacing w:after="180"/>
              <w:jc w:val="left"/>
              <w:rPr>
                <w:sz w:val="18"/>
                <w:szCs w:val="18"/>
              </w:rPr>
            </w:pPr>
            <w:r w:rsidRPr="007B6F90">
              <w:rPr>
                <w:sz w:val="18"/>
                <w:szCs w:val="18"/>
              </w:rPr>
              <w:t xml:space="preserve">Consider SSB based L3 measurement as the pre-requisite condition only. </w:t>
            </w:r>
            <w:proofErr w:type="gramStart"/>
            <w:r w:rsidRPr="007B6F90">
              <w:rPr>
                <w:sz w:val="18"/>
                <w:szCs w:val="18"/>
              </w:rPr>
              <w:t>E.g.</w:t>
            </w:r>
            <w:proofErr w:type="gramEnd"/>
            <w:r w:rsidRPr="007B6F90">
              <w:rPr>
                <w:sz w:val="18"/>
                <w:szCs w:val="18"/>
              </w:rPr>
              <w:t xml:space="preserve"> no need to consider CSI-RS based L3 measurement as condition.</w:t>
            </w:r>
          </w:p>
        </w:tc>
      </w:tr>
    </w:tbl>
    <w:p w14:paraId="02F000CC" w14:textId="32C347E1" w:rsidR="00752DDB" w:rsidRDefault="00752DDB" w:rsidP="00752DDB">
      <w:pPr>
        <w:spacing w:beforeLines="50" w:before="120" w:afterLines="50" w:after="120"/>
        <w:rPr>
          <w:sz w:val="20"/>
          <w:szCs w:val="20"/>
          <w:lang w:val="en-GB"/>
        </w:rPr>
      </w:pPr>
      <w:r>
        <w:rPr>
          <w:sz w:val="20"/>
          <w:szCs w:val="20"/>
          <w:lang w:val="en-GB"/>
        </w:rPr>
        <w:lastRenderedPageBreak/>
        <w:t xml:space="preserve">Regarding known cell definition, the first bullet is to guarantee that UE has detected the cell and acquired the rough timing &amp; frequency of the cell. </w:t>
      </w:r>
    </w:p>
    <w:p w14:paraId="4C5B53E5" w14:textId="7DBB5BEB" w:rsidR="00752DDB" w:rsidRDefault="00752DDB" w:rsidP="00752DDB">
      <w:pPr>
        <w:spacing w:beforeLines="50" w:before="120" w:afterLines="50" w:after="120"/>
        <w:rPr>
          <w:sz w:val="20"/>
          <w:szCs w:val="20"/>
          <w:lang w:val="en-GB"/>
        </w:rPr>
      </w:pPr>
      <w:r w:rsidRPr="00CE070B">
        <w:rPr>
          <w:sz w:val="20"/>
          <w:szCs w:val="20"/>
          <w:lang w:val="en-GB"/>
        </w:rPr>
        <w:t xml:space="preserve">The second bullet is to make sure the associated SSB of the CSI-RS is </w:t>
      </w:r>
      <w:r w:rsidRPr="008E074F">
        <w:rPr>
          <w:sz w:val="20"/>
          <w:szCs w:val="20"/>
          <w:lang w:val="en-GB"/>
        </w:rPr>
        <w:t xml:space="preserve">detectable. </w:t>
      </w:r>
      <w:r w:rsidRPr="00EE6825">
        <w:rPr>
          <w:sz w:val="20"/>
          <w:szCs w:val="20"/>
          <w:lang w:val="en-GB"/>
        </w:rPr>
        <w:t xml:space="preserve">As proposed in Proposal </w:t>
      </w:r>
      <w:r w:rsidR="008E074F" w:rsidRPr="00EE6825">
        <w:rPr>
          <w:sz w:val="20"/>
          <w:szCs w:val="20"/>
          <w:lang w:val="en-GB"/>
        </w:rPr>
        <w:t>3</w:t>
      </w:r>
      <w:r w:rsidRPr="00EE6825">
        <w:rPr>
          <w:sz w:val="20"/>
          <w:szCs w:val="20"/>
          <w:lang w:val="en-GB"/>
        </w:rPr>
        <w:t xml:space="preserve"> in 2.</w:t>
      </w:r>
      <w:r w:rsidR="008E074F" w:rsidRPr="00EE6825">
        <w:rPr>
          <w:sz w:val="20"/>
          <w:szCs w:val="20"/>
          <w:lang w:val="en-GB"/>
        </w:rPr>
        <w:t>2</w:t>
      </w:r>
      <w:r w:rsidRPr="00EE6825">
        <w:rPr>
          <w:sz w:val="20"/>
          <w:szCs w:val="20"/>
          <w:lang w:val="en-GB"/>
        </w:rPr>
        <w:t>, CSI-RS for L1 measurement shall be Type-D QCL to SSB for L1 measurement in FR2-1.</w:t>
      </w:r>
    </w:p>
    <w:p w14:paraId="66AE6477" w14:textId="5A091052" w:rsidR="00752DDB" w:rsidRPr="00CE070B" w:rsidRDefault="00752DDB" w:rsidP="00752DDB">
      <w:pPr>
        <w:spacing w:beforeLines="50" w:before="120" w:afterLines="50" w:after="120"/>
        <w:rPr>
          <w:sz w:val="20"/>
          <w:szCs w:val="20"/>
          <w:lang w:val="en-GB"/>
        </w:rPr>
      </w:pPr>
      <w:r>
        <w:rPr>
          <w:rFonts w:cstheme="minorHAnsi"/>
          <w:b/>
          <w:sz w:val="20"/>
          <w:szCs w:val="20"/>
        </w:rPr>
        <w:t xml:space="preserve">Proposal </w:t>
      </w:r>
      <w:r w:rsidR="004E7C59">
        <w:rPr>
          <w:rFonts w:cstheme="minorHAnsi"/>
          <w:b/>
          <w:sz w:val="20"/>
          <w:szCs w:val="20"/>
        </w:rPr>
        <w:t>1</w:t>
      </w:r>
      <w:r>
        <w:rPr>
          <w:rFonts w:cstheme="minorHAnsi"/>
          <w:b/>
          <w:sz w:val="20"/>
          <w:szCs w:val="20"/>
        </w:rPr>
        <w:t>: Keep L1 measurement for FR2-1 in the second condition of known cell definition in CSI-RS based L1-RSRP measurement.</w:t>
      </w:r>
    </w:p>
    <w:p w14:paraId="4B5105C4" w14:textId="77777777" w:rsidR="00752DDB" w:rsidRDefault="00752DDB" w:rsidP="00752DDB">
      <w:pPr>
        <w:spacing w:beforeLines="50" w:before="120" w:afterLines="50" w:after="120"/>
        <w:rPr>
          <w:sz w:val="20"/>
          <w:szCs w:val="20"/>
          <w:lang w:val="en-GB"/>
        </w:rPr>
      </w:pPr>
      <w:r>
        <w:rPr>
          <w:sz w:val="20"/>
          <w:szCs w:val="20"/>
          <w:lang w:val="en-GB"/>
        </w:rPr>
        <w:t>The third bullet is to guarantee the channel quality of CSI-RS is not too bad. Regarding the third bullet, we prefer to use a side condition. CSI-RS is not used for detection. It is not accurate to use the wording “Detectable”.</w:t>
      </w:r>
    </w:p>
    <w:p w14:paraId="6B2DC549" w14:textId="105745BC" w:rsidR="006D44D0" w:rsidRPr="006D44D0" w:rsidRDefault="00752DDB" w:rsidP="000D695A">
      <w:pPr>
        <w:spacing w:beforeLines="50" w:before="120" w:afterLines="50" w:after="120"/>
        <w:rPr>
          <w:rFonts w:cstheme="minorHAnsi"/>
          <w:b/>
          <w:sz w:val="20"/>
          <w:szCs w:val="20"/>
        </w:rPr>
      </w:pPr>
      <w:r>
        <w:rPr>
          <w:rFonts w:cstheme="minorHAnsi"/>
          <w:b/>
          <w:sz w:val="20"/>
          <w:szCs w:val="20"/>
        </w:rPr>
        <w:t xml:space="preserve">Proposal </w:t>
      </w:r>
      <w:r w:rsidR="004E7C59">
        <w:rPr>
          <w:rFonts w:cstheme="minorHAnsi"/>
          <w:b/>
          <w:sz w:val="20"/>
          <w:szCs w:val="20"/>
        </w:rPr>
        <w:t>2</w:t>
      </w:r>
      <w:r>
        <w:rPr>
          <w:rFonts w:cstheme="minorHAnsi"/>
          <w:b/>
          <w:sz w:val="20"/>
          <w:szCs w:val="20"/>
        </w:rPr>
        <w:t>: The third condition of known cell definition in CSI-RS based L1-RSRP measurement is: SNR of the CSI-RS from the target cell configured for L1 measurement is above -</w:t>
      </w:r>
      <w:r w:rsidR="004E7C59">
        <w:rPr>
          <w:rFonts w:cstheme="minorHAnsi"/>
          <w:b/>
          <w:sz w:val="20"/>
          <w:szCs w:val="20"/>
        </w:rPr>
        <w:t>3</w:t>
      </w:r>
      <w:r>
        <w:rPr>
          <w:rFonts w:cstheme="minorHAnsi"/>
          <w:b/>
          <w:sz w:val="20"/>
          <w:szCs w:val="20"/>
        </w:rPr>
        <w:t>dB.</w:t>
      </w:r>
    </w:p>
    <w:p w14:paraId="30588CFE" w14:textId="0BDC08B5" w:rsidR="0035388D" w:rsidRPr="00CA6A31" w:rsidRDefault="0035388D" w:rsidP="0035388D">
      <w:pPr>
        <w:pStyle w:val="2"/>
        <w:rPr>
          <w:rFonts w:asciiTheme="minorHAnsi" w:hAnsiTheme="minorHAnsi" w:cstheme="minorHAnsi"/>
          <w:sz w:val="24"/>
          <w:szCs w:val="16"/>
        </w:rPr>
      </w:pPr>
      <w:r w:rsidRPr="00CA6A31">
        <w:rPr>
          <w:rFonts w:asciiTheme="minorHAnsi" w:hAnsiTheme="minorHAnsi" w:cstheme="minorHAnsi"/>
          <w:sz w:val="24"/>
          <w:szCs w:val="16"/>
        </w:rPr>
        <w:t xml:space="preserve">2.2 </w:t>
      </w:r>
      <w:r w:rsidR="00EF35B2" w:rsidRPr="00CA6A31">
        <w:rPr>
          <w:rFonts w:asciiTheme="minorHAnsi" w:hAnsiTheme="minorHAnsi" w:cstheme="minorHAnsi"/>
          <w:sz w:val="24"/>
          <w:szCs w:val="16"/>
        </w:rPr>
        <w:t>Measurement procedure</w:t>
      </w:r>
      <w:r w:rsidRPr="00CA6A31">
        <w:rPr>
          <w:rFonts w:asciiTheme="minorHAnsi" w:hAnsiTheme="minorHAnsi" w:cstheme="minorHAnsi"/>
          <w:sz w:val="24"/>
          <w:szCs w:val="16"/>
        </w:rPr>
        <w:t xml:space="preserve"> of CSI-RS based L1 </w:t>
      </w:r>
      <w:proofErr w:type="gramStart"/>
      <w:r w:rsidRPr="00CA6A31">
        <w:rPr>
          <w:rFonts w:asciiTheme="minorHAnsi" w:hAnsiTheme="minorHAnsi" w:cstheme="minorHAnsi"/>
          <w:sz w:val="24"/>
          <w:szCs w:val="16"/>
        </w:rPr>
        <w:t>measurement</w:t>
      </w:r>
      <w:proofErr w:type="gramEnd"/>
    </w:p>
    <w:p w14:paraId="504B84F4" w14:textId="40B9807E" w:rsidR="0035388D" w:rsidRPr="00C216D8" w:rsidRDefault="00EF35B2" w:rsidP="006D44D0">
      <w:pPr>
        <w:spacing w:beforeLines="50" w:before="120" w:afterLines="50" w:after="120"/>
        <w:rPr>
          <w:sz w:val="20"/>
          <w:szCs w:val="20"/>
        </w:rPr>
      </w:pPr>
      <w:r>
        <w:rPr>
          <w:sz w:val="20"/>
          <w:szCs w:val="20"/>
          <w:lang w:val="en-GB"/>
        </w:rPr>
        <w:t xml:space="preserve">In the past meetings, RAN4 had extensive discussions on the measurement procedure of CSI-RS based L1 measurement. </w:t>
      </w:r>
      <w:r w:rsidR="00987692">
        <w:rPr>
          <w:sz w:val="20"/>
          <w:szCs w:val="20"/>
          <w:lang w:val="en-GB"/>
        </w:rPr>
        <w:t>In RAN4#113</w:t>
      </w:r>
      <w:r>
        <w:rPr>
          <w:sz w:val="20"/>
          <w:szCs w:val="20"/>
          <w:lang w:val="en-GB"/>
        </w:rPr>
        <w:t>, the following agreement was reached.</w:t>
      </w:r>
      <w:r w:rsidR="00C216D8">
        <w:rPr>
          <w:sz w:val="20"/>
          <w:szCs w:val="20"/>
          <w:lang w:val="en-GB"/>
        </w:rPr>
        <w:t xml:space="preserve"> </w:t>
      </w:r>
    </w:p>
    <w:tbl>
      <w:tblPr>
        <w:tblStyle w:val="af8"/>
        <w:tblW w:w="0" w:type="auto"/>
        <w:tblLook w:val="04A0" w:firstRow="1" w:lastRow="0" w:firstColumn="1" w:lastColumn="0" w:noHBand="0" w:noVBand="1"/>
      </w:tblPr>
      <w:tblGrid>
        <w:gridCol w:w="9629"/>
      </w:tblGrid>
      <w:tr w:rsidR="00EF35B2" w14:paraId="010893DB" w14:textId="77777777" w:rsidTr="00EF35B2">
        <w:tc>
          <w:tcPr>
            <w:tcW w:w="9629" w:type="dxa"/>
          </w:tcPr>
          <w:p w14:paraId="4E598B3F" w14:textId="77777777" w:rsidR="004E7C59" w:rsidRPr="004E7C59" w:rsidRDefault="004E7C59" w:rsidP="004E7C59">
            <w:pPr>
              <w:pStyle w:val="4"/>
              <w:ind w:left="0" w:firstLine="0"/>
              <w:rPr>
                <w:b/>
                <w:bCs/>
                <w:sz w:val="21"/>
                <w:szCs w:val="16"/>
                <w:lang w:val="en-US"/>
              </w:rPr>
            </w:pPr>
            <w:r w:rsidRPr="004E7C59">
              <w:rPr>
                <w:b/>
                <w:bCs/>
                <w:sz w:val="21"/>
                <w:szCs w:val="16"/>
                <w:lang w:val="en-US"/>
              </w:rPr>
              <w:t>Issue 3-2: Measurement procedure</w:t>
            </w:r>
          </w:p>
          <w:p w14:paraId="5C3FCEBF" w14:textId="76ED3563" w:rsidR="004E7C59" w:rsidRPr="004E7C59" w:rsidRDefault="004E7C59" w:rsidP="004E7C59">
            <w:pPr>
              <w:rPr>
                <w:b/>
                <w:bCs/>
                <w:sz w:val="18"/>
                <w:szCs w:val="20"/>
              </w:rPr>
            </w:pPr>
            <w:r w:rsidRPr="004E7C59">
              <w:rPr>
                <w:b/>
                <w:bCs/>
                <w:sz w:val="18"/>
                <w:szCs w:val="20"/>
              </w:rPr>
              <w:t xml:space="preserve">&lt;Agreement&gt; </w:t>
            </w:r>
            <w:r w:rsidR="00290428">
              <w:rPr>
                <w:b/>
                <w:bCs/>
                <w:sz w:val="18"/>
                <w:szCs w:val="20"/>
              </w:rPr>
              <w:t>in RAN4#113</w:t>
            </w:r>
          </w:p>
          <w:p w14:paraId="16EB4D95" w14:textId="77777777" w:rsidR="004E7C59" w:rsidRPr="004E7C59" w:rsidRDefault="004E7C59" w:rsidP="004E7C59">
            <w:pPr>
              <w:widowControl/>
              <w:numPr>
                <w:ilvl w:val="0"/>
                <w:numId w:val="8"/>
              </w:numPr>
              <w:spacing w:after="120"/>
              <w:jc w:val="left"/>
              <w:rPr>
                <w:bCs/>
                <w:color w:val="000000" w:themeColor="text1"/>
                <w:sz w:val="18"/>
                <w:szCs w:val="20"/>
              </w:rPr>
            </w:pPr>
            <w:r w:rsidRPr="004E7C59">
              <w:rPr>
                <w:bCs/>
                <w:color w:val="000000" w:themeColor="text1"/>
                <w:sz w:val="18"/>
                <w:szCs w:val="20"/>
              </w:rPr>
              <w:t>Agree the following measurement procedure for CSI-RS based LTM candidate cell measurements:</w:t>
            </w:r>
          </w:p>
          <w:p w14:paraId="5C0BF896"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Step 1: SSB based L3 measurements and reports </w:t>
            </w:r>
            <w:r w:rsidRPr="004E7C59">
              <w:rPr>
                <w:bCs/>
                <w:color w:val="000000" w:themeColor="text1"/>
                <w:sz w:val="18"/>
                <w:szCs w:val="20"/>
                <w:u w:val="single"/>
              </w:rPr>
              <w:t>at least before LTM configuration.</w:t>
            </w:r>
            <w:r w:rsidRPr="004E7C59">
              <w:rPr>
                <w:bCs/>
                <w:color w:val="000000" w:themeColor="text1"/>
                <w:sz w:val="18"/>
                <w:szCs w:val="20"/>
              </w:rPr>
              <w:t xml:space="preserve"> </w:t>
            </w:r>
          </w:p>
          <w:p w14:paraId="524C79D1"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Step 2: </w:t>
            </w:r>
            <w:r w:rsidRPr="004E7C59">
              <w:rPr>
                <w:bCs/>
                <w:color w:val="000000" w:themeColor="text1"/>
                <w:sz w:val="18"/>
                <w:szCs w:val="20"/>
                <w:u w:val="single"/>
              </w:rPr>
              <w:t>For FR2-1,</w:t>
            </w:r>
            <w:r w:rsidRPr="004E7C59">
              <w:rPr>
                <w:bCs/>
                <w:color w:val="000000" w:themeColor="text1"/>
                <w:sz w:val="18"/>
                <w:szCs w:val="20"/>
              </w:rPr>
              <w:t xml:space="preserve"> SSB-based L1 measurements and reports </w:t>
            </w:r>
            <w:r w:rsidRPr="00987692">
              <w:rPr>
                <w:bCs/>
                <w:color w:val="000000" w:themeColor="text1"/>
                <w:sz w:val="18"/>
                <w:szCs w:val="20"/>
                <w:highlight w:val="cyan"/>
              </w:rPr>
              <w:t>on the same candidate cell</w:t>
            </w:r>
          </w:p>
          <w:p w14:paraId="5AEA3345" w14:textId="77777777" w:rsidR="004E7C59" w:rsidRPr="00B50E37" w:rsidRDefault="004E7C59" w:rsidP="004E7C59">
            <w:pPr>
              <w:widowControl/>
              <w:numPr>
                <w:ilvl w:val="2"/>
                <w:numId w:val="8"/>
              </w:numPr>
              <w:spacing w:after="120"/>
              <w:jc w:val="left"/>
              <w:rPr>
                <w:bCs/>
                <w:color w:val="000000" w:themeColor="text1"/>
                <w:sz w:val="18"/>
                <w:szCs w:val="20"/>
                <w:highlight w:val="yellow"/>
              </w:rPr>
            </w:pPr>
            <w:r w:rsidRPr="00B50E37">
              <w:rPr>
                <w:bCs/>
                <w:color w:val="000000" w:themeColor="text1"/>
                <w:sz w:val="18"/>
                <w:szCs w:val="20"/>
                <w:highlight w:val="yellow"/>
              </w:rPr>
              <w:t xml:space="preserve">Further discuss whether Step 2 can be skipped under certain </w:t>
            </w:r>
            <w:proofErr w:type="gramStart"/>
            <w:r w:rsidRPr="00B50E37">
              <w:rPr>
                <w:bCs/>
                <w:color w:val="000000" w:themeColor="text1"/>
                <w:sz w:val="18"/>
                <w:szCs w:val="20"/>
                <w:highlight w:val="yellow"/>
              </w:rPr>
              <w:t>conditions</w:t>
            </w:r>
            <w:r w:rsidRPr="00B50E37">
              <w:rPr>
                <w:rFonts w:hint="eastAsia"/>
                <w:bCs/>
                <w:color w:val="000000" w:themeColor="text1"/>
                <w:sz w:val="18"/>
                <w:szCs w:val="20"/>
                <w:highlight w:val="yellow"/>
              </w:rPr>
              <w:t>,</w:t>
            </w:r>
            <w:r w:rsidRPr="00B50E37">
              <w:rPr>
                <w:bCs/>
                <w:color w:val="000000" w:themeColor="text1"/>
                <w:sz w:val="18"/>
                <w:szCs w:val="20"/>
                <w:highlight w:val="yellow"/>
                <w:u w:val="single"/>
              </w:rPr>
              <w:t xml:space="preserve"> or</w:t>
            </w:r>
            <w:proofErr w:type="gramEnd"/>
            <w:r w:rsidRPr="00B50E37">
              <w:rPr>
                <w:bCs/>
                <w:color w:val="000000" w:themeColor="text1"/>
                <w:sz w:val="18"/>
                <w:szCs w:val="20"/>
                <w:highlight w:val="yellow"/>
                <w:u w:val="single"/>
              </w:rPr>
              <w:t xml:space="preserve"> based on UE capability or based on network RRC configuration</w:t>
            </w:r>
            <w:r w:rsidRPr="00B50E37">
              <w:rPr>
                <w:bCs/>
                <w:color w:val="000000" w:themeColor="text1"/>
                <w:sz w:val="18"/>
                <w:szCs w:val="20"/>
                <w:highlight w:val="yellow"/>
              </w:rPr>
              <w:t>. FFS the details.</w:t>
            </w:r>
          </w:p>
          <w:p w14:paraId="65BDD0EE" w14:textId="77777777" w:rsidR="004E7C59" w:rsidRPr="004E7C59" w:rsidRDefault="004E7C59" w:rsidP="004E7C59">
            <w:pPr>
              <w:widowControl/>
              <w:numPr>
                <w:ilvl w:val="2"/>
                <w:numId w:val="8"/>
              </w:numPr>
              <w:spacing w:after="120"/>
              <w:jc w:val="left"/>
              <w:rPr>
                <w:bCs/>
                <w:color w:val="000000" w:themeColor="text1"/>
                <w:sz w:val="18"/>
                <w:szCs w:val="20"/>
              </w:rPr>
            </w:pPr>
            <w:r w:rsidRPr="004E7C59">
              <w:rPr>
                <w:bCs/>
                <w:color w:val="000000" w:themeColor="text1"/>
                <w:sz w:val="18"/>
                <w:szCs w:val="20"/>
              </w:rPr>
              <w:t>Note: Step 2 is removed for FR1.</w:t>
            </w:r>
          </w:p>
          <w:p w14:paraId="3E0525C2"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Step 3: CSI-RS based L1 measurements on the same candidate </w:t>
            </w:r>
            <w:proofErr w:type="gramStart"/>
            <w:r w:rsidRPr="004E7C59">
              <w:rPr>
                <w:bCs/>
                <w:color w:val="000000" w:themeColor="text1"/>
                <w:sz w:val="18"/>
                <w:szCs w:val="20"/>
              </w:rPr>
              <w:t>cell</w:t>
            </w:r>
            <w:proofErr w:type="gramEnd"/>
          </w:p>
          <w:p w14:paraId="66866182" w14:textId="77777777" w:rsidR="004E7C59" w:rsidRPr="004E7C59" w:rsidRDefault="004E7C59" w:rsidP="004E7C59">
            <w:pPr>
              <w:widowControl/>
              <w:numPr>
                <w:ilvl w:val="2"/>
                <w:numId w:val="8"/>
              </w:numPr>
              <w:spacing w:after="120"/>
              <w:jc w:val="left"/>
              <w:rPr>
                <w:bCs/>
                <w:color w:val="000000" w:themeColor="text1"/>
                <w:sz w:val="18"/>
                <w:szCs w:val="20"/>
              </w:rPr>
            </w:pPr>
            <w:r w:rsidRPr="004E7C59">
              <w:rPr>
                <w:bCs/>
                <w:color w:val="000000" w:themeColor="text1"/>
                <w:sz w:val="18"/>
                <w:szCs w:val="20"/>
              </w:rPr>
              <w:t>Depending on whether step 2 is skipped, the requirements in step 3 may be different.</w:t>
            </w:r>
          </w:p>
          <w:p w14:paraId="4C57B6DB"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Note: The CSI-RS in Step 3 should be </w:t>
            </w:r>
            <w:proofErr w:type="spellStart"/>
            <w:r w:rsidRPr="004E7C59">
              <w:rPr>
                <w:bCs/>
                <w:color w:val="000000" w:themeColor="text1"/>
                <w:sz w:val="18"/>
                <w:szCs w:val="20"/>
              </w:rPr>
              <w:t>QCL’ed</w:t>
            </w:r>
            <w:proofErr w:type="spellEnd"/>
            <w:r w:rsidRPr="004E7C59">
              <w:rPr>
                <w:bCs/>
                <w:color w:val="000000" w:themeColor="text1"/>
                <w:sz w:val="18"/>
                <w:szCs w:val="20"/>
              </w:rPr>
              <w:t xml:space="preserve"> with the SSB in Step </w:t>
            </w:r>
            <w:r w:rsidRPr="004E7C59">
              <w:rPr>
                <w:bCs/>
                <w:color w:val="000000" w:themeColor="text1"/>
                <w:sz w:val="18"/>
                <w:szCs w:val="20"/>
                <w:u w:val="single"/>
              </w:rPr>
              <w:t>1 or</w:t>
            </w:r>
            <w:r w:rsidRPr="004E7C59">
              <w:rPr>
                <w:bCs/>
                <w:color w:val="000000" w:themeColor="text1"/>
                <w:sz w:val="18"/>
                <w:szCs w:val="20"/>
              </w:rPr>
              <w:t xml:space="preserve"> 2.</w:t>
            </w:r>
          </w:p>
          <w:p w14:paraId="61A7E4FC" w14:textId="65193D10" w:rsidR="00EF35B2" w:rsidRPr="004E7C59" w:rsidRDefault="004E7C59" w:rsidP="004E7C59">
            <w:pPr>
              <w:widowControl/>
              <w:numPr>
                <w:ilvl w:val="2"/>
                <w:numId w:val="8"/>
              </w:numPr>
              <w:spacing w:after="120"/>
              <w:jc w:val="left"/>
              <w:rPr>
                <w:bCs/>
                <w:color w:val="000000" w:themeColor="text1"/>
              </w:rPr>
            </w:pPr>
            <w:r w:rsidRPr="004E7C59">
              <w:rPr>
                <w:bCs/>
                <w:color w:val="000000" w:themeColor="text1"/>
                <w:sz w:val="18"/>
                <w:szCs w:val="20"/>
              </w:rPr>
              <w:t xml:space="preserve">[Note: For FR1, the CSI-RS in Step 3 should be </w:t>
            </w:r>
            <w:proofErr w:type="spellStart"/>
            <w:r w:rsidRPr="004E7C59">
              <w:rPr>
                <w:bCs/>
                <w:color w:val="000000" w:themeColor="text1"/>
                <w:sz w:val="18"/>
                <w:szCs w:val="20"/>
              </w:rPr>
              <w:t>QCL’ed</w:t>
            </w:r>
            <w:proofErr w:type="spellEnd"/>
            <w:r w:rsidRPr="004E7C59">
              <w:rPr>
                <w:bCs/>
                <w:color w:val="000000" w:themeColor="text1"/>
                <w:sz w:val="18"/>
                <w:szCs w:val="20"/>
              </w:rPr>
              <w:t xml:space="preserve"> with the SSB in Step </w:t>
            </w:r>
            <w:r w:rsidRPr="004E7C59">
              <w:rPr>
                <w:bCs/>
                <w:color w:val="000000" w:themeColor="text1"/>
                <w:sz w:val="18"/>
                <w:szCs w:val="20"/>
                <w:u w:val="single"/>
              </w:rPr>
              <w:t>1</w:t>
            </w:r>
            <w:r w:rsidRPr="004E7C59">
              <w:rPr>
                <w:bCs/>
                <w:color w:val="000000" w:themeColor="text1"/>
                <w:sz w:val="18"/>
                <w:szCs w:val="20"/>
              </w:rPr>
              <w:t>.]</w:t>
            </w:r>
          </w:p>
        </w:tc>
      </w:tr>
    </w:tbl>
    <w:p w14:paraId="1C66EE26" w14:textId="5B4BE6A7" w:rsidR="00EF35B2" w:rsidRDefault="00987692" w:rsidP="006D44D0">
      <w:pPr>
        <w:spacing w:beforeLines="50" w:before="120" w:afterLines="50" w:after="120"/>
        <w:rPr>
          <w:sz w:val="20"/>
          <w:szCs w:val="20"/>
          <w:lang w:val="en-GB"/>
        </w:rPr>
      </w:pPr>
      <w:r>
        <w:rPr>
          <w:rFonts w:hint="eastAsia"/>
          <w:sz w:val="20"/>
          <w:szCs w:val="20"/>
          <w:lang w:val="en-GB"/>
        </w:rPr>
        <w:t>L</w:t>
      </w:r>
      <w:r>
        <w:rPr>
          <w:sz w:val="20"/>
          <w:szCs w:val="20"/>
          <w:lang w:val="en-GB"/>
        </w:rPr>
        <w:t>ast meeting, after discussion, we had the following options:</w:t>
      </w:r>
    </w:p>
    <w:tbl>
      <w:tblPr>
        <w:tblStyle w:val="af8"/>
        <w:tblW w:w="0" w:type="auto"/>
        <w:tblLook w:val="04A0" w:firstRow="1" w:lastRow="0" w:firstColumn="1" w:lastColumn="0" w:noHBand="0" w:noVBand="1"/>
      </w:tblPr>
      <w:tblGrid>
        <w:gridCol w:w="9629"/>
      </w:tblGrid>
      <w:tr w:rsidR="00987692" w14:paraId="18A4DF8D" w14:textId="77777777" w:rsidTr="00987692">
        <w:tc>
          <w:tcPr>
            <w:tcW w:w="9629" w:type="dxa"/>
          </w:tcPr>
          <w:p w14:paraId="0820DC6C" w14:textId="77777777" w:rsidR="00987692" w:rsidRPr="00987692" w:rsidRDefault="00987692" w:rsidP="00987692">
            <w:pPr>
              <w:rPr>
                <w:b/>
                <w:bCs/>
                <w:sz w:val="20"/>
                <w:szCs w:val="21"/>
              </w:rPr>
            </w:pPr>
            <w:r w:rsidRPr="00987692">
              <w:rPr>
                <w:b/>
                <w:bCs/>
                <w:sz w:val="20"/>
                <w:szCs w:val="21"/>
              </w:rPr>
              <w:t xml:space="preserve">Issue 4-2-1: Whether to keep or remove SSB based L1 measurement for FR2-1 in step </w:t>
            </w:r>
            <w:proofErr w:type="gramStart"/>
            <w:r w:rsidRPr="00987692">
              <w:rPr>
                <w:b/>
                <w:bCs/>
                <w:sz w:val="20"/>
                <w:szCs w:val="21"/>
              </w:rPr>
              <w:t>2</w:t>
            </w:r>
            <w:proofErr w:type="gramEnd"/>
          </w:p>
          <w:p w14:paraId="6FB4D78D" w14:textId="77777777" w:rsidR="00987692" w:rsidRPr="00987692" w:rsidRDefault="00987692" w:rsidP="00987692">
            <w:pPr>
              <w:pStyle w:val="af6"/>
              <w:widowControl/>
              <w:numPr>
                <w:ilvl w:val="0"/>
                <w:numId w:val="8"/>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987692">
              <w:rPr>
                <w:rFonts w:eastAsia="宋体"/>
                <w:color w:val="000000" w:themeColor="text1"/>
                <w:sz w:val="18"/>
                <w:szCs w:val="20"/>
              </w:rPr>
              <w:t>Option A: Whether step 2 can be skipped or not can be based on UE capability reporting. (Apple, CATT, Nokia, Ericsson, Qualcomm, CMCC - compromise, ZTE, China Telecom, vivo, Xiaomi, OPPO)</w:t>
            </w:r>
          </w:p>
          <w:p w14:paraId="07BE1E88" w14:textId="77777777" w:rsidR="00987692" w:rsidRPr="00987692" w:rsidRDefault="00987692" w:rsidP="00987692">
            <w:pPr>
              <w:pStyle w:val="af6"/>
              <w:widowControl/>
              <w:numPr>
                <w:ilvl w:val="0"/>
                <w:numId w:val="8"/>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987692">
              <w:rPr>
                <w:rFonts w:eastAsia="宋体"/>
                <w:color w:val="000000" w:themeColor="text1"/>
                <w:sz w:val="18"/>
                <w:szCs w:val="20"/>
              </w:rPr>
              <w:t>Option B: Always keep step 2 for FR2-1 (MTK, HW)</w:t>
            </w:r>
          </w:p>
          <w:p w14:paraId="42AD97C9" w14:textId="11D9809F" w:rsidR="00987692" w:rsidRPr="00987692" w:rsidRDefault="00987692" w:rsidP="00987692">
            <w:pPr>
              <w:pStyle w:val="af6"/>
              <w:widowControl/>
              <w:numPr>
                <w:ilvl w:val="0"/>
                <w:numId w:val="8"/>
              </w:numPr>
              <w:overflowPunct w:val="0"/>
              <w:autoSpaceDE w:val="0"/>
              <w:autoSpaceDN w:val="0"/>
              <w:adjustRightInd w:val="0"/>
              <w:spacing w:after="120"/>
              <w:contextualSpacing w:val="0"/>
              <w:jc w:val="left"/>
              <w:textAlignment w:val="baseline"/>
              <w:rPr>
                <w:rFonts w:eastAsia="宋体"/>
                <w:color w:val="000000" w:themeColor="text1"/>
              </w:rPr>
            </w:pPr>
            <w:r w:rsidRPr="00987692">
              <w:rPr>
                <w:rFonts w:eastAsia="宋体"/>
                <w:color w:val="000000" w:themeColor="text1"/>
                <w:sz w:val="18"/>
                <w:szCs w:val="20"/>
              </w:rPr>
              <w:t>Option C: Remove L1 measurement for FR2-1 in the 2nd bullet. (CMCC, OPPO)</w:t>
            </w:r>
          </w:p>
        </w:tc>
      </w:tr>
    </w:tbl>
    <w:p w14:paraId="42144A0D" w14:textId="3106D9E2" w:rsidR="00E35E1A" w:rsidRPr="00EE6825" w:rsidRDefault="003D22E6" w:rsidP="006D44D0">
      <w:pPr>
        <w:spacing w:beforeLines="50" w:before="120" w:afterLines="50" w:after="120"/>
        <w:rPr>
          <w:sz w:val="20"/>
          <w:szCs w:val="20"/>
          <w:lang w:val="en-GB"/>
        </w:rPr>
      </w:pPr>
      <w:r>
        <w:rPr>
          <w:rFonts w:hint="eastAsia"/>
          <w:sz w:val="20"/>
          <w:szCs w:val="20"/>
          <w:lang w:val="en-GB"/>
        </w:rPr>
        <w:t>A</w:t>
      </w:r>
      <w:r>
        <w:rPr>
          <w:sz w:val="20"/>
          <w:szCs w:val="20"/>
          <w:lang w:val="en-GB"/>
        </w:rPr>
        <w:t xml:space="preserve">lthough most of the companies are open to Option A. But as the candidate cell may also be a serving cell, e.g., </w:t>
      </w:r>
      <w:proofErr w:type="spellStart"/>
      <w:r>
        <w:rPr>
          <w:sz w:val="20"/>
          <w:szCs w:val="20"/>
          <w:lang w:val="en-GB"/>
        </w:rPr>
        <w:t>PSCell</w:t>
      </w:r>
      <w:proofErr w:type="spellEnd"/>
      <w:r>
        <w:rPr>
          <w:sz w:val="20"/>
          <w:szCs w:val="20"/>
          <w:lang w:val="en-GB"/>
        </w:rPr>
        <w:t xml:space="preserve"> or </w:t>
      </w:r>
      <w:proofErr w:type="spellStart"/>
      <w:r>
        <w:rPr>
          <w:sz w:val="20"/>
          <w:szCs w:val="20"/>
          <w:lang w:val="en-GB"/>
        </w:rPr>
        <w:t>SCell</w:t>
      </w:r>
      <w:proofErr w:type="spellEnd"/>
      <w:r>
        <w:rPr>
          <w:sz w:val="20"/>
          <w:szCs w:val="20"/>
          <w:lang w:val="en-GB"/>
        </w:rPr>
        <w:t>, then there will be two totally different measurement procedures</w:t>
      </w:r>
      <w:r w:rsidR="00EE6825">
        <w:rPr>
          <w:sz w:val="20"/>
          <w:szCs w:val="20"/>
          <w:lang w:val="en-GB"/>
        </w:rPr>
        <w:t xml:space="preserve"> for the same serving cell</w:t>
      </w:r>
      <w:r>
        <w:rPr>
          <w:sz w:val="20"/>
          <w:szCs w:val="20"/>
          <w:lang w:val="en-GB"/>
        </w:rPr>
        <w:t>.</w:t>
      </w:r>
      <w:r w:rsidR="003E7DFE">
        <w:rPr>
          <w:sz w:val="20"/>
          <w:szCs w:val="20"/>
          <w:lang w:val="en-GB"/>
        </w:rPr>
        <w:t xml:space="preserve"> </w:t>
      </w:r>
      <w:r w:rsidR="00EE6825">
        <w:rPr>
          <w:sz w:val="20"/>
          <w:szCs w:val="20"/>
          <w:lang w:val="en-GB"/>
        </w:rPr>
        <w:t>From UE side, it is not acceptable to have two totally different CSI-RS measurement procedures for the same cell. UE will get confused on how to perform the measurement.</w:t>
      </w:r>
      <w:r w:rsidR="00EE6825">
        <w:rPr>
          <w:rFonts w:hint="eastAsia"/>
          <w:sz w:val="20"/>
          <w:szCs w:val="20"/>
          <w:lang w:val="en-GB"/>
        </w:rPr>
        <w:t xml:space="preserve"> </w:t>
      </w:r>
      <w:proofErr w:type="gramStart"/>
      <w:r w:rsidR="00E35E1A">
        <w:rPr>
          <w:sz w:val="20"/>
          <w:szCs w:val="20"/>
        </w:rPr>
        <w:t>So</w:t>
      </w:r>
      <w:proofErr w:type="gramEnd"/>
      <w:r w:rsidR="00E35E1A">
        <w:rPr>
          <w:sz w:val="20"/>
          <w:szCs w:val="20"/>
        </w:rPr>
        <w:t xml:space="preserve"> we still prefer Option </w:t>
      </w:r>
      <w:r>
        <w:rPr>
          <w:sz w:val="20"/>
          <w:szCs w:val="20"/>
        </w:rPr>
        <w:t>B</w:t>
      </w:r>
      <w:r w:rsidR="00E35E1A">
        <w:rPr>
          <w:sz w:val="20"/>
          <w:szCs w:val="20"/>
        </w:rPr>
        <w:t>.</w:t>
      </w:r>
    </w:p>
    <w:p w14:paraId="0F1B7ED4" w14:textId="2B4F9A9C" w:rsidR="00C00401" w:rsidRDefault="00C00401" w:rsidP="00C00401">
      <w:pPr>
        <w:spacing w:beforeLines="50" w:before="120" w:afterLines="50" w:after="120"/>
        <w:rPr>
          <w:rFonts w:cstheme="minorHAnsi"/>
          <w:b/>
          <w:sz w:val="20"/>
          <w:szCs w:val="20"/>
        </w:rPr>
      </w:pPr>
      <w:r>
        <w:rPr>
          <w:rFonts w:cstheme="minorHAnsi"/>
          <w:b/>
          <w:sz w:val="20"/>
          <w:szCs w:val="20"/>
        </w:rPr>
        <w:t xml:space="preserve">Proposal </w:t>
      </w:r>
      <w:r w:rsidR="00E35E1A">
        <w:rPr>
          <w:rFonts w:cstheme="minorHAnsi"/>
          <w:b/>
          <w:sz w:val="20"/>
          <w:szCs w:val="20"/>
        </w:rPr>
        <w:t>3</w:t>
      </w:r>
      <w:r>
        <w:rPr>
          <w:rFonts w:cstheme="minorHAnsi"/>
          <w:b/>
          <w:sz w:val="20"/>
          <w:szCs w:val="20"/>
        </w:rPr>
        <w:t>: For CSI-RS</w:t>
      </w:r>
      <w:r w:rsidR="00290C3C">
        <w:rPr>
          <w:rFonts w:cstheme="minorHAnsi"/>
          <w:b/>
          <w:sz w:val="20"/>
          <w:szCs w:val="20"/>
        </w:rPr>
        <w:t xml:space="preserve"> based L1-RSRP measurement </w:t>
      </w:r>
      <w:r w:rsidR="004A5692">
        <w:rPr>
          <w:rFonts w:cstheme="minorHAnsi"/>
          <w:b/>
          <w:sz w:val="20"/>
          <w:szCs w:val="20"/>
        </w:rPr>
        <w:t xml:space="preserve">on neighbor cell </w:t>
      </w:r>
      <w:r w:rsidR="00290C3C">
        <w:rPr>
          <w:rFonts w:cstheme="minorHAnsi"/>
          <w:b/>
          <w:sz w:val="20"/>
          <w:szCs w:val="20"/>
        </w:rPr>
        <w:t>in FR2-1, only consider the following procedure:</w:t>
      </w:r>
    </w:p>
    <w:p w14:paraId="13C3DA29" w14:textId="476E73C1" w:rsidR="00290C3C" w:rsidRPr="00290C3C" w:rsidRDefault="00290C3C">
      <w:pPr>
        <w:pStyle w:val="af6"/>
        <w:widowControl/>
        <w:numPr>
          <w:ilvl w:val="0"/>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Step 1: SSB based L3 </w:t>
      </w:r>
      <w:proofErr w:type="gramStart"/>
      <w:r w:rsidRPr="00290C3C">
        <w:rPr>
          <w:rFonts w:cstheme="minorHAnsi"/>
          <w:b/>
          <w:sz w:val="20"/>
          <w:szCs w:val="20"/>
          <w:lang w:eastAsia="zh-CN"/>
        </w:rPr>
        <w:t>measurements</w:t>
      </w:r>
      <w:proofErr w:type="gramEnd"/>
    </w:p>
    <w:p w14:paraId="5B951409" w14:textId="735B8229" w:rsidR="00290C3C" w:rsidRPr="00290C3C" w:rsidRDefault="00290C3C">
      <w:pPr>
        <w:pStyle w:val="af6"/>
        <w:widowControl/>
        <w:numPr>
          <w:ilvl w:val="0"/>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Step 2: SSB-based L1 measurements and reports on the same candidate cell</w:t>
      </w:r>
    </w:p>
    <w:p w14:paraId="39F2119D" w14:textId="77777777" w:rsidR="00290C3C" w:rsidRPr="00290C3C" w:rsidRDefault="00290C3C">
      <w:pPr>
        <w:pStyle w:val="af6"/>
        <w:widowControl/>
        <w:numPr>
          <w:ilvl w:val="0"/>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Step 3: CSI-RS based L1 measurements on the same candidate </w:t>
      </w:r>
      <w:proofErr w:type="gramStart"/>
      <w:r w:rsidRPr="00290C3C">
        <w:rPr>
          <w:rFonts w:cstheme="minorHAnsi"/>
          <w:b/>
          <w:sz w:val="20"/>
          <w:szCs w:val="20"/>
          <w:lang w:eastAsia="zh-CN"/>
        </w:rPr>
        <w:t>cell</w:t>
      </w:r>
      <w:proofErr w:type="gramEnd"/>
    </w:p>
    <w:p w14:paraId="0C6A1B5E" w14:textId="2B12DE07" w:rsidR="00EF35B2" w:rsidRPr="00CA6A31" w:rsidRDefault="00290C3C">
      <w:pPr>
        <w:pStyle w:val="af6"/>
        <w:widowControl/>
        <w:numPr>
          <w:ilvl w:val="1"/>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Note: The CSI-RS in Step 3 should be </w:t>
      </w:r>
      <w:r w:rsidR="000B1646">
        <w:rPr>
          <w:rFonts w:cstheme="minorHAnsi"/>
          <w:b/>
          <w:sz w:val="20"/>
          <w:szCs w:val="20"/>
          <w:lang w:eastAsia="zh-CN"/>
        </w:rPr>
        <w:t xml:space="preserve">Type-D </w:t>
      </w:r>
      <w:r w:rsidRPr="00290C3C">
        <w:rPr>
          <w:rFonts w:cstheme="minorHAnsi"/>
          <w:b/>
          <w:sz w:val="20"/>
          <w:szCs w:val="20"/>
          <w:lang w:eastAsia="zh-CN"/>
        </w:rPr>
        <w:t xml:space="preserve">QCL with the SSB in Step </w:t>
      </w:r>
      <w:r>
        <w:rPr>
          <w:rFonts w:cstheme="minorHAnsi"/>
          <w:b/>
          <w:sz w:val="20"/>
          <w:szCs w:val="20"/>
          <w:lang w:eastAsia="zh-CN"/>
        </w:rPr>
        <w:t>2</w:t>
      </w:r>
      <w:r w:rsidRPr="00290C3C">
        <w:rPr>
          <w:rFonts w:cstheme="minorHAnsi"/>
          <w:b/>
          <w:sz w:val="20"/>
          <w:szCs w:val="20"/>
          <w:lang w:eastAsia="zh-CN"/>
        </w:rPr>
        <w:t xml:space="preserve"> </w:t>
      </w:r>
      <w:r>
        <w:rPr>
          <w:rFonts w:cstheme="minorHAnsi"/>
          <w:b/>
          <w:sz w:val="20"/>
          <w:szCs w:val="20"/>
          <w:lang w:eastAsia="zh-CN"/>
        </w:rPr>
        <w:t>and configured with repetition OFF</w:t>
      </w:r>
      <w:r w:rsidRPr="00290C3C">
        <w:rPr>
          <w:rFonts w:cstheme="minorHAnsi"/>
          <w:b/>
          <w:sz w:val="20"/>
          <w:szCs w:val="20"/>
          <w:lang w:eastAsia="zh-CN"/>
        </w:rPr>
        <w:t>.</w:t>
      </w:r>
    </w:p>
    <w:p w14:paraId="786C1116" w14:textId="0F81A38C" w:rsidR="00EE6825" w:rsidRPr="00CA6A31" w:rsidRDefault="007935EC" w:rsidP="00EE6825">
      <w:pPr>
        <w:pStyle w:val="2"/>
        <w:rPr>
          <w:rFonts w:asciiTheme="minorHAnsi" w:hAnsiTheme="minorHAnsi" w:cstheme="minorHAnsi"/>
          <w:sz w:val="24"/>
          <w:szCs w:val="16"/>
        </w:rPr>
      </w:pPr>
      <w:r w:rsidRPr="00CA6A31">
        <w:rPr>
          <w:rFonts w:asciiTheme="minorHAnsi" w:hAnsiTheme="minorHAnsi" w:cstheme="minorHAnsi"/>
          <w:sz w:val="24"/>
          <w:szCs w:val="16"/>
        </w:rPr>
        <w:t>2.</w:t>
      </w:r>
      <w:r w:rsidR="0093193D" w:rsidRPr="00CA6A31">
        <w:rPr>
          <w:rFonts w:asciiTheme="minorHAnsi" w:hAnsiTheme="minorHAnsi" w:cstheme="minorHAnsi"/>
          <w:sz w:val="24"/>
          <w:szCs w:val="16"/>
        </w:rPr>
        <w:t>3</w:t>
      </w:r>
      <w:r w:rsidRPr="00CA6A31">
        <w:rPr>
          <w:rFonts w:asciiTheme="minorHAnsi" w:hAnsiTheme="minorHAnsi" w:cstheme="minorHAnsi"/>
          <w:sz w:val="24"/>
          <w:szCs w:val="16"/>
        </w:rPr>
        <w:t xml:space="preserve"> </w:t>
      </w:r>
      <w:r w:rsidR="00EE6825" w:rsidRPr="00CA6A31">
        <w:rPr>
          <w:rFonts w:asciiTheme="minorHAnsi" w:hAnsiTheme="minorHAnsi" w:cstheme="minorHAnsi"/>
          <w:sz w:val="24"/>
          <w:szCs w:val="16"/>
        </w:rPr>
        <w:t xml:space="preserve">Definition of intra-frequency and inter-frequency for CSI-RS based L1 </w:t>
      </w:r>
      <w:proofErr w:type="gramStart"/>
      <w:r w:rsidR="00EE6825" w:rsidRPr="00CA6A31">
        <w:rPr>
          <w:rFonts w:asciiTheme="minorHAnsi" w:hAnsiTheme="minorHAnsi" w:cstheme="minorHAnsi"/>
          <w:sz w:val="24"/>
          <w:szCs w:val="16"/>
        </w:rPr>
        <w:t>measurement</w:t>
      </w:r>
      <w:proofErr w:type="gramEnd"/>
    </w:p>
    <w:p w14:paraId="64D88029" w14:textId="0B079AA6" w:rsidR="00EE6825" w:rsidRPr="00DB1CF8" w:rsidRDefault="00EE6825" w:rsidP="00EE6825">
      <w:pPr>
        <w:spacing w:beforeLines="50" w:before="120" w:afterLines="50" w:after="120"/>
        <w:rPr>
          <w:sz w:val="20"/>
          <w:szCs w:val="20"/>
          <w:lang w:val="en-GB"/>
        </w:rPr>
      </w:pPr>
      <w:r>
        <w:rPr>
          <w:sz w:val="20"/>
          <w:szCs w:val="20"/>
          <w:lang w:val="en-GB"/>
        </w:rPr>
        <w:t xml:space="preserve">In the past meetings, RAN4 discussed whether and how to define intra-frequency for CSI-RS L1 measurement and </w:t>
      </w:r>
      <w:r>
        <w:rPr>
          <w:sz w:val="20"/>
          <w:szCs w:val="20"/>
          <w:lang w:val="en-GB"/>
        </w:rPr>
        <w:lastRenderedPageBreak/>
        <w:t>reached the following progress.</w:t>
      </w:r>
    </w:p>
    <w:tbl>
      <w:tblPr>
        <w:tblStyle w:val="af8"/>
        <w:tblW w:w="0" w:type="auto"/>
        <w:tblLook w:val="04A0" w:firstRow="1" w:lastRow="0" w:firstColumn="1" w:lastColumn="0" w:noHBand="0" w:noVBand="1"/>
      </w:tblPr>
      <w:tblGrid>
        <w:gridCol w:w="9629"/>
      </w:tblGrid>
      <w:tr w:rsidR="00EE6825" w14:paraId="4CCA5E5B" w14:textId="77777777" w:rsidTr="004A3143">
        <w:tc>
          <w:tcPr>
            <w:tcW w:w="9629" w:type="dxa"/>
          </w:tcPr>
          <w:p w14:paraId="3A11FE34" w14:textId="77777777" w:rsidR="00EE6825" w:rsidRPr="00EE6825" w:rsidRDefault="00EE6825" w:rsidP="00EE6825">
            <w:pPr>
              <w:pStyle w:val="4"/>
              <w:ind w:left="0" w:firstLine="0"/>
              <w:rPr>
                <w:b/>
                <w:bCs/>
                <w:sz w:val="21"/>
                <w:szCs w:val="16"/>
                <w:lang w:val="en-US"/>
              </w:rPr>
            </w:pPr>
            <w:r w:rsidRPr="00EE6825">
              <w:rPr>
                <w:b/>
                <w:bCs/>
                <w:sz w:val="21"/>
                <w:szCs w:val="16"/>
                <w:lang w:val="en-US"/>
              </w:rPr>
              <w:t xml:space="preserve">Issue 4-3: Definition of intra-frequency/inter-frequency for CSI-RS based L1 </w:t>
            </w:r>
            <w:proofErr w:type="gramStart"/>
            <w:r w:rsidRPr="00EE6825">
              <w:rPr>
                <w:b/>
                <w:bCs/>
                <w:sz w:val="21"/>
                <w:szCs w:val="16"/>
                <w:lang w:val="en-US"/>
              </w:rPr>
              <w:t>measurement</w:t>
            </w:r>
            <w:proofErr w:type="gramEnd"/>
          </w:p>
          <w:p w14:paraId="5F51D6DF" w14:textId="77777777" w:rsidR="00EE6825" w:rsidRPr="00EE6825" w:rsidRDefault="00EE6825" w:rsidP="00EE6825">
            <w:pPr>
              <w:spacing w:after="120"/>
              <w:rPr>
                <w:b/>
                <w:bCs/>
                <w:color w:val="000000" w:themeColor="text1"/>
                <w:sz w:val="18"/>
                <w:szCs w:val="20"/>
              </w:rPr>
            </w:pPr>
            <w:r w:rsidRPr="00EE6825">
              <w:rPr>
                <w:b/>
                <w:bCs/>
                <w:color w:val="000000" w:themeColor="text1"/>
                <w:sz w:val="18"/>
                <w:szCs w:val="20"/>
              </w:rPr>
              <w:t>Candidate options:</w:t>
            </w:r>
          </w:p>
          <w:p w14:paraId="61AD1BE0" w14:textId="77777777" w:rsidR="00EE6825" w:rsidRPr="00EE6825" w:rsidRDefault="00EE6825" w:rsidP="00EE6825">
            <w:pPr>
              <w:pStyle w:val="af6"/>
              <w:widowControl/>
              <w:numPr>
                <w:ilvl w:val="1"/>
                <w:numId w:val="8"/>
              </w:numPr>
              <w:overflowPunct w:val="0"/>
              <w:autoSpaceDE w:val="0"/>
              <w:autoSpaceDN w:val="0"/>
              <w:adjustRightInd w:val="0"/>
              <w:spacing w:after="120"/>
              <w:ind w:left="420"/>
              <w:contextualSpacing w:val="0"/>
              <w:jc w:val="left"/>
              <w:textAlignment w:val="baseline"/>
              <w:rPr>
                <w:rFonts w:eastAsia="宋体"/>
                <w:color w:val="000000" w:themeColor="text1"/>
                <w:sz w:val="18"/>
                <w:szCs w:val="20"/>
              </w:rPr>
            </w:pPr>
            <w:r w:rsidRPr="00EE6825">
              <w:rPr>
                <w:rFonts w:eastAsia="宋体"/>
                <w:color w:val="000000" w:themeColor="text1"/>
                <w:sz w:val="18"/>
                <w:szCs w:val="20"/>
              </w:rPr>
              <w:t>Option 1: (Apple, ZTE, MTK, CMCC, Huawei, Ericsson)</w:t>
            </w:r>
          </w:p>
          <w:p w14:paraId="49134BAC" w14:textId="77777777" w:rsidR="00EE6825" w:rsidRPr="00EE6825" w:rsidRDefault="00EE6825" w:rsidP="00EE6825">
            <w:pPr>
              <w:pStyle w:val="af6"/>
              <w:spacing w:after="120"/>
              <w:ind w:left="420"/>
              <w:rPr>
                <w:rFonts w:eastAsia="宋体"/>
                <w:color w:val="000000" w:themeColor="text1"/>
                <w:sz w:val="18"/>
                <w:szCs w:val="20"/>
              </w:rPr>
            </w:pPr>
            <w:r w:rsidRPr="00EE6825">
              <w:rPr>
                <w:rFonts w:eastAsia="宋体"/>
                <w:color w:val="000000" w:themeColor="text1"/>
                <w:sz w:val="18"/>
                <w:szCs w:val="20"/>
              </w:rPr>
              <w:t xml:space="preserve">A measurement is defined as a CSI-RS based intra-frequency measurement provided that: </w:t>
            </w:r>
            <w:r w:rsidRPr="00EE6825">
              <w:rPr>
                <w:rFonts w:eastAsia="宋体"/>
                <w:color w:val="000000" w:themeColor="text1"/>
                <w:sz w:val="18"/>
                <w:szCs w:val="20"/>
              </w:rPr>
              <w:br/>
              <w:t>- the SCS of the CSI-RS resource of the neighbor cell configured for L1 measurement is the same as the SCS of active DL BWP, and</w:t>
            </w:r>
            <w:r w:rsidRPr="00EE6825">
              <w:rPr>
                <w:rFonts w:eastAsia="宋体"/>
                <w:color w:val="000000" w:themeColor="text1"/>
                <w:sz w:val="18"/>
                <w:szCs w:val="20"/>
              </w:rPr>
              <w:br/>
              <w:t>- the CP type of the CSI-RS resource of neighbor cell configured for L1 measurement is the same as the CP type of active DL BWP, and</w:t>
            </w:r>
            <w:r w:rsidRPr="00EE6825">
              <w:rPr>
                <w:rFonts w:eastAsia="宋体"/>
                <w:color w:val="000000" w:themeColor="text1"/>
                <w:sz w:val="18"/>
                <w:szCs w:val="20"/>
              </w:rPr>
              <w:br/>
              <w:t xml:space="preserve">       - It is applied for SCS = 60KHz</w:t>
            </w:r>
            <w:r w:rsidRPr="00EE6825">
              <w:rPr>
                <w:rFonts w:eastAsia="宋体"/>
                <w:color w:val="000000" w:themeColor="text1"/>
                <w:sz w:val="18"/>
                <w:szCs w:val="20"/>
              </w:rPr>
              <w:br/>
              <w:t xml:space="preserve">- the center frequency of the CSI-RS resource of the </w:t>
            </w:r>
            <w:proofErr w:type="spellStart"/>
            <w:r w:rsidRPr="00EE6825">
              <w:rPr>
                <w:rFonts w:eastAsia="宋体"/>
                <w:color w:val="000000" w:themeColor="text1"/>
                <w:sz w:val="18"/>
                <w:szCs w:val="20"/>
              </w:rPr>
              <w:t>neighbour</w:t>
            </w:r>
            <w:proofErr w:type="spellEnd"/>
            <w:r w:rsidRPr="00EE6825">
              <w:rPr>
                <w:rFonts w:eastAsia="宋体"/>
                <w:color w:val="000000" w:themeColor="text1"/>
                <w:sz w:val="18"/>
                <w:szCs w:val="20"/>
              </w:rPr>
              <w:t xml:space="preserve"> cell configured for L1 measurement is the same as the </w:t>
            </w:r>
            <w:proofErr w:type="spellStart"/>
            <w:r w:rsidRPr="00EE6825">
              <w:rPr>
                <w:rFonts w:eastAsia="宋体"/>
                <w:color w:val="000000" w:themeColor="text1"/>
                <w:sz w:val="18"/>
                <w:szCs w:val="20"/>
              </w:rPr>
              <w:t>centre</w:t>
            </w:r>
            <w:proofErr w:type="spellEnd"/>
            <w:r w:rsidRPr="00EE6825">
              <w:rPr>
                <w:rFonts w:eastAsia="宋体"/>
                <w:color w:val="000000" w:themeColor="text1"/>
                <w:sz w:val="18"/>
                <w:szCs w:val="20"/>
              </w:rPr>
              <w:t xml:space="preserve"> frequency of any of the CSI-RS resources within DL BWP (if configured).</w:t>
            </w:r>
          </w:p>
          <w:p w14:paraId="044AE386" w14:textId="77777777" w:rsidR="00EE6825" w:rsidRPr="00EE6825" w:rsidRDefault="00EE6825" w:rsidP="00EE6825">
            <w:pPr>
              <w:pStyle w:val="af6"/>
              <w:widowControl/>
              <w:numPr>
                <w:ilvl w:val="1"/>
                <w:numId w:val="8"/>
              </w:numPr>
              <w:overflowPunct w:val="0"/>
              <w:autoSpaceDE w:val="0"/>
              <w:autoSpaceDN w:val="0"/>
              <w:adjustRightInd w:val="0"/>
              <w:spacing w:after="120" w:line="276" w:lineRule="auto"/>
              <w:ind w:left="420"/>
              <w:contextualSpacing w:val="0"/>
              <w:jc w:val="left"/>
              <w:textAlignment w:val="baseline"/>
              <w:rPr>
                <w:color w:val="000000" w:themeColor="text1"/>
                <w:sz w:val="18"/>
                <w:szCs w:val="20"/>
              </w:rPr>
            </w:pPr>
            <w:r w:rsidRPr="00EE6825">
              <w:rPr>
                <w:color w:val="000000" w:themeColor="text1"/>
                <w:sz w:val="18"/>
                <w:szCs w:val="20"/>
              </w:rPr>
              <w:t>Option 2: (Qualcomm, MTK, Nokia, E///, vivo, China Telecom, HW, ZTE, CATT)</w:t>
            </w:r>
            <w:r w:rsidRPr="00EE6825">
              <w:rPr>
                <w:color w:val="000000" w:themeColor="text1"/>
                <w:sz w:val="18"/>
                <w:szCs w:val="20"/>
              </w:rPr>
              <w:br/>
              <w:t>A measurement is defined as a CSI-RS based intra-frequency L1 measurement provided that:</w:t>
            </w:r>
            <w:r w:rsidRPr="00EE6825">
              <w:rPr>
                <w:color w:val="000000" w:themeColor="text1"/>
                <w:sz w:val="18"/>
                <w:szCs w:val="20"/>
              </w:rPr>
              <w:br/>
              <w:t xml:space="preserve">- the SCS of the CSI-RS resource of the </w:t>
            </w:r>
            <w:proofErr w:type="spellStart"/>
            <w:r w:rsidRPr="00EE6825">
              <w:rPr>
                <w:color w:val="000000" w:themeColor="text1"/>
                <w:sz w:val="18"/>
                <w:szCs w:val="20"/>
              </w:rPr>
              <w:t>neighbour</w:t>
            </w:r>
            <w:proofErr w:type="spellEnd"/>
            <w:r w:rsidRPr="00EE6825">
              <w:rPr>
                <w:color w:val="000000" w:themeColor="text1"/>
                <w:sz w:val="18"/>
                <w:szCs w:val="20"/>
              </w:rPr>
              <w:t xml:space="preserve"> cell configured for L1 measurement is the same as the SCS of active DL BWP, and</w:t>
            </w:r>
          </w:p>
          <w:p w14:paraId="48073D95" w14:textId="77777777" w:rsidR="00EE6825" w:rsidRPr="00EE6825" w:rsidRDefault="00EE6825" w:rsidP="00EE6825">
            <w:pPr>
              <w:pStyle w:val="af6"/>
              <w:ind w:left="420" w:firstLine="400"/>
              <w:rPr>
                <w:color w:val="000000" w:themeColor="text1"/>
                <w:sz w:val="18"/>
                <w:szCs w:val="20"/>
              </w:rPr>
            </w:pPr>
            <w:r w:rsidRPr="00EE6825">
              <w:rPr>
                <w:color w:val="000000" w:themeColor="text1"/>
                <w:sz w:val="18"/>
                <w:szCs w:val="20"/>
              </w:rPr>
              <w:t xml:space="preserve">- the CP type of the CSI-RS resource of </w:t>
            </w:r>
            <w:proofErr w:type="spellStart"/>
            <w:r w:rsidRPr="00EE6825">
              <w:rPr>
                <w:color w:val="000000" w:themeColor="text1"/>
                <w:sz w:val="18"/>
                <w:szCs w:val="20"/>
              </w:rPr>
              <w:t>neighbour</w:t>
            </w:r>
            <w:proofErr w:type="spellEnd"/>
            <w:r w:rsidRPr="00EE6825">
              <w:rPr>
                <w:color w:val="000000" w:themeColor="text1"/>
                <w:sz w:val="18"/>
                <w:szCs w:val="20"/>
              </w:rPr>
              <w:t xml:space="preserve"> cell configured for L1 measurement is the same as the CP type of active DL BWP, and</w:t>
            </w:r>
          </w:p>
          <w:p w14:paraId="58D255EB" w14:textId="77777777" w:rsidR="00EE6825" w:rsidRPr="00EE6825" w:rsidRDefault="00EE6825" w:rsidP="00EE6825">
            <w:pPr>
              <w:pStyle w:val="af6"/>
              <w:ind w:left="420" w:firstLine="400"/>
              <w:rPr>
                <w:color w:val="000000" w:themeColor="text1"/>
                <w:sz w:val="18"/>
                <w:szCs w:val="20"/>
              </w:rPr>
            </w:pPr>
            <w:r w:rsidRPr="00EE6825">
              <w:rPr>
                <w:color w:val="000000" w:themeColor="text1"/>
                <w:sz w:val="18"/>
                <w:szCs w:val="20"/>
              </w:rPr>
              <w:t xml:space="preserve">- the CSI-RS resource of the </w:t>
            </w:r>
            <w:proofErr w:type="spellStart"/>
            <w:r w:rsidRPr="00EE6825">
              <w:rPr>
                <w:color w:val="000000" w:themeColor="text1"/>
                <w:sz w:val="18"/>
                <w:szCs w:val="20"/>
              </w:rPr>
              <w:t>neighbour</w:t>
            </w:r>
            <w:proofErr w:type="spellEnd"/>
            <w:r w:rsidRPr="00EE6825">
              <w:rPr>
                <w:color w:val="000000" w:themeColor="text1"/>
                <w:sz w:val="18"/>
                <w:szCs w:val="20"/>
              </w:rPr>
              <w:t xml:space="preserve"> cell configured for L1 measurement is included within the active DL BWP.</w:t>
            </w:r>
          </w:p>
          <w:p w14:paraId="6CF34C7E" w14:textId="17C06992" w:rsidR="00EE6825" w:rsidRPr="00EE6825" w:rsidRDefault="00EE6825" w:rsidP="00EE6825">
            <w:pPr>
              <w:pStyle w:val="af6"/>
              <w:ind w:left="420" w:firstLine="400"/>
              <w:rPr>
                <w:sz w:val="18"/>
                <w:szCs w:val="20"/>
              </w:rPr>
            </w:pPr>
            <w:r w:rsidRPr="00EE6825">
              <w:rPr>
                <w:color w:val="000000" w:themeColor="text1"/>
                <w:sz w:val="18"/>
                <w:szCs w:val="20"/>
              </w:rPr>
              <w:t xml:space="preserve">- </w:t>
            </w:r>
            <w:r w:rsidRPr="00EE6825">
              <w:rPr>
                <w:sz w:val="18"/>
                <w:szCs w:val="20"/>
              </w:rPr>
              <w:t>at least 48 RBs of the CSI-RS resource, needs to be confined within the active DL BWP.</w:t>
            </w:r>
          </w:p>
        </w:tc>
      </w:tr>
    </w:tbl>
    <w:p w14:paraId="0A92A825" w14:textId="296E77AF" w:rsidR="00EE6825" w:rsidRPr="009324DF" w:rsidRDefault="00EE6825" w:rsidP="00EE6825">
      <w:pPr>
        <w:spacing w:beforeLines="50" w:before="120" w:afterLines="50" w:after="120"/>
        <w:rPr>
          <w:sz w:val="20"/>
          <w:szCs w:val="20"/>
        </w:rPr>
      </w:pPr>
      <w:r>
        <w:rPr>
          <w:sz w:val="20"/>
          <w:szCs w:val="20"/>
        </w:rPr>
        <w:t>As the definition is only for the convenience of capturing the requirements, we can be</w:t>
      </w:r>
      <w:r w:rsidR="00417F3C">
        <w:rPr>
          <w:sz w:val="20"/>
          <w:szCs w:val="20"/>
        </w:rPr>
        <w:t xml:space="preserve"> a bit</w:t>
      </w:r>
      <w:r>
        <w:rPr>
          <w:sz w:val="20"/>
          <w:szCs w:val="20"/>
        </w:rPr>
        <w:t xml:space="preserve"> open.</w:t>
      </w:r>
      <w:r w:rsidR="00417F3C">
        <w:rPr>
          <w:sz w:val="20"/>
          <w:szCs w:val="20"/>
        </w:rPr>
        <w:t xml:space="preserve"> </w:t>
      </w:r>
      <w:r w:rsidR="00BD659A">
        <w:rPr>
          <w:sz w:val="20"/>
          <w:szCs w:val="20"/>
        </w:rPr>
        <w:t xml:space="preserve">We understand the intention of option 1 is to align with legacy intra-frequency definition of L3 CSI-RS measurement and SSB based measurement. But if we look back the legacy intra-f and inter-f measurement in LTE, intra-f is always measured without gap and inter-f is measured with gap. We understand due to configuration flexibility that there </w:t>
      </w:r>
      <w:proofErr w:type="gramStart"/>
      <w:r w:rsidR="00BD659A">
        <w:rPr>
          <w:sz w:val="20"/>
          <w:szCs w:val="20"/>
        </w:rPr>
        <w:t>are</w:t>
      </w:r>
      <w:proofErr w:type="gramEnd"/>
      <w:r w:rsidR="00BD659A">
        <w:rPr>
          <w:sz w:val="20"/>
          <w:szCs w:val="20"/>
        </w:rPr>
        <w:t xml:space="preserve"> intra-f without gap, intra-f with gap, inter-f with gap and inter-f without gap in NR. But these concepts usually confuse others who are not familiar with RRM spec. </w:t>
      </w:r>
      <w:r w:rsidR="00417F3C">
        <w:rPr>
          <w:sz w:val="20"/>
          <w:szCs w:val="20"/>
        </w:rPr>
        <w:t>Comparing the two options, we still prefer Option 2.</w:t>
      </w:r>
      <w:r>
        <w:rPr>
          <w:sz w:val="20"/>
          <w:szCs w:val="20"/>
        </w:rPr>
        <w:t xml:space="preserve"> </w:t>
      </w:r>
    </w:p>
    <w:p w14:paraId="37495A2D" w14:textId="703786AD" w:rsidR="00EE6825" w:rsidRPr="001226BC" w:rsidRDefault="00EE6825" w:rsidP="00EE6825">
      <w:pPr>
        <w:widowControl/>
        <w:overflowPunct w:val="0"/>
        <w:autoSpaceDE w:val="0"/>
        <w:autoSpaceDN w:val="0"/>
        <w:adjustRightInd w:val="0"/>
        <w:spacing w:after="120"/>
        <w:jc w:val="left"/>
        <w:rPr>
          <w:b/>
          <w:color w:val="000000" w:themeColor="text1"/>
          <w:sz w:val="20"/>
          <w:szCs w:val="20"/>
          <w:lang w:eastAsia="en-US"/>
        </w:rPr>
      </w:pPr>
      <w:bookmarkStart w:id="1" w:name="_Hlk173932539"/>
      <w:r w:rsidRPr="001226BC">
        <w:rPr>
          <w:rFonts w:cstheme="minorHAnsi"/>
          <w:b/>
          <w:sz w:val="20"/>
          <w:szCs w:val="20"/>
        </w:rPr>
        <w:t xml:space="preserve">Proposal </w:t>
      </w:r>
      <w:r w:rsidR="00A52908">
        <w:rPr>
          <w:rFonts w:cstheme="minorHAnsi"/>
          <w:b/>
          <w:sz w:val="20"/>
          <w:szCs w:val="20"/>
        </w:rPr>
        <w:t>4</w:t>
      </w:r>
      <w:r w:rsidRPr="001226BC">
        <w:rPr>
          <w:rFonts w:cstheme="minorHAnsi"/>
          <w:b/>
          <w:sz w:val="20"/>
          <w:szCs w:val="20"/>
        </w:rPr>
        <w:t xml:space="preserve">: </w:t>
      </w:r>
      <w:r w:rsidRPr="001226BC">
        <w:rPr>
          <w:b/>
          <w:color w:val="000000" w:themeColor="text1"/>
          <w:sz w:val="20"/>
          <w:szCs w:val="20"/>
        </w:rPr>
        <w:t xml:space="preserve">A measurement is defined as a CSI-RS based intra-frequency L1 measurement provided that: </w:t>
      </w:r>
    </w:p>
    <w:p w14:paraId="141535CF" w14:textId="77777777" w:rsidR="00EE6825" w:rsidRPr="001226BC" w:rsidRDefault="00EE6825" w:rsidP="00EE6825">
      <w:pPr>
        <w:widowControl/>
        <w:numPr>
          <w:ilvl w:val="1"/>
          <w:numId w:val="8"/>
        </w:numPr>
        <w:spacing w:after="120"/>
        <w:jc w:val="left"/>
        <w:rPr>
          <w:b/>
          <w:color w:val="000000" w:themeColor="text1"/>
          <w:sz w:val="20"/>
          <w:szCs w:val="20"/>
        </w:rPr>
      </w:pPr>
      <w:r w:rsidRPr="001226BC">
        <w:rPr>
          <w:b/>
          <w:color w:val="000000" w:themeColor="text1"/>
          <w:sz w:val="20"/>
          <w:szCs w:val="20"/>
        </w:rPr>
        <w:t xml:space="preserve">the SCS of the CSI-RS resource of the </w:t>
      </w:r>
      <w:proofErr w:type="spellStart"/>
      <w:r w:rsidRPr="001226BC">
        <w:rPr>
          <w:b/>
          <w:color w:val="000000" w:themeColor="text1"/>
          <w:sz w:val="20"/>
          <w:szCs w:val="20"/>
        </w:rPr>
        <w:t>neighbour</w:t>
      </w:r>
      <w:proofErr w:type="spellEnd"/>
      <w:r w:rsidRPr="001226BC">
        <w:rPr>
          <w:b/>
          <w:color w:val="000000" w:themeColor="text1"/>
          <w:sz w:val="20"/>
          <w:szCs w:val="20"/>
        </w:rPr>
        <w:t xml:space="preserve"> cell configured for L1 measurement is the same as the SCS of active DL BWP, and</w:t>
      </w:r>
    </w:p>
    <w:p w14:paraId="0CBE084A" w14:textId="77777777" w:rsidR="00EE6825" w:rsidRPr="001226BC" w:rsidRDefault="00EE6825" w:rsidP="00EE6825">
      <w:pPr>
        <w:widowControl/>
        <w:numPr>
          <w:ilvl w:val="1"/>
          <w:numId w:val="8"/>
        </w:numPr>
        <w:spacing w:after="120"/>
        <w:jc w:val="left"/>
        <w:rPr>
          <w:b/>
          <w:color w:val="000000" w:themeColor="text1"/>
          <w:sz w:val="20"/>
          <w:szCs w:val="20"/>
        </w:rPr>
      </w:pPr>
      <w:r w:rsidRPr="001226BC">
        <w:rPr>
          <w:b/>
          <w:color w:val="000000" w:themeColor="text1"/>
          <w:sz w:val="20"/>
          <w:szCs w:val="20"/>
        </w:rPr>
        <w:t xml:space="preserve">the CP type of the CSI-RS resource of </w:t>
      </w:r>
      <w:proofErr w:type="spellStart"/>
      <w:r w:rsidRPr="001226BC">
        <w:rPr>
          <w:b/>
          <w:color w:val="000000" w:themeColor="text1"/>
          <w:sz w:val="20"/>
          <w:szCs w:val="20"/>
        </w:rPr>
        <w:t>neighbour</w:t>
      </w:r>
      <w:proofErr w:type="spellEnd"/>
      <w:r w:rsidRPr="001226BC">
        <w:rPr>
          <w:b/>
          <w:color w:val="000000" w:themeColor="text1"/>
          <w:sz w:val="20"/>
          <w:szCs w:val="20"/>
        </w:rPr>
        <w:t xml:space="preserve"> cell configured for L1 measurement is the same as the CP type of active DL BWP, and</w:t>
      </w:r>
    </w:p>
    <w:p w14:paraId="1D2A3CD2" w14:textId="41274076" w:rsidR="00EE6825" w:rsidRDefault="00EE6825" w:rsidP="00A52908">
      <w:pPr>
        <w:widowControl/>
        <w:numPr>
          <w:ilvl w:val="2"/>
          <w:numId w:val="8"/>
        </w:numPr>
        <w:spacing w:after="120"/>
        <w:jc w:val="left"/>
        <w:rPr>
          <w:b/>
          <w:color w:val="000000" w:themeColor="text1"/>
          <w:sz w:val="20"/>
          <w:szCs w:val="20"/>
        </w:rPr>
      </w:pPr>
      <w:r w:rsidRPr="001226BC">
        <w:rPr>
          <w:b/>
          <w:color w:val="000000" w:themeColor="text1"/>
          <w:sz w:val="20"/>
          <w:szCs w:val="20"/>
        </w:rPr>
        <w:t>It is applied for SCS = 60KHz</w:t>
      </w:r>
      <w:bookmarkEnd w:id="1"/>
    </w:p>
    <w:p w14:paraId="5560BBCA" w14:textId="43CEFB18" w:rsidR="00A52908" w:rsidRPr="00A52908" w:rsidRDefault="00A52908" w:rsidP="00A52908">
      <w:pPr>
        <w:widowControl/>
        <w:numPr>
          <w:ilvl w:val="1"/>
          <w:numId w:val="8"/>
        </w:numPr>
        <w:spacing w:after="120"/>
        <w:jc w:val="left"/>
        <w:rPr>
          <w:b/>
          <w:color w:val="000000" w:themeColor="text1"/>
          <w:sz w:val="20"/>
          <w:szCs w:val="20"/>
        </w:rPr>
      </w:pPr>
      <w:r w:rsidRPr="00A52908">
        <w:rPr>
          <w:b/>
          <w:color w:val="000000" w:themeColor="text1"/>
          <w:sz w:val="20"/>
          <w:szCs w:val="20"/>
        </w:rPr>
        <w:t xml:space="preserve">the CSI-RS resource of the </w:t>
      </w:r>
      <w:proofErr w:type="spellStart"/>
      <w:r w:rsidRPr="00A52908">
        <w:rPr>
          <w:b/>
          <w:color w:val="000000" w:themeColor="text1"/>
          <w:sz w:val="20"/>
          <w:szCs w:val="20"/>
        </w:rPr>
        <w:t>neighbour</w:t>
      </w:r>
      <w:proofErr w:type="spellEnd"/>
      <w:r w:rsidRPr="00A52908">
        <w:rPr>
          <w:b/>
          <w:color w:val="000000" w:themeColor="text1"/>
          <w:sz w:val="20"/>
          <w:szCs w:val="20"/>
        </w:rPr>
        <w:t xml:space="preserve"> cell configured for L1 measurement is included within the active DL BWP.</w:t>
      </w:r>
    </w:p>
    <w:p w14:paraId="61C81F2C" w14:textId="319681B3" w:rsidR="00A52908" w:rsidRPr="00A52908" w:rsidRDefault="00A52908" w:rsidP="00A52908">
      <w:pPr>
        <w:widowControl/>
        <w:numPr>
          <w:ilvl w:val="2"/>
          <w:numId w:val="8"/>
        </w:numPr>
        <w:spacing w:after="120"/>
        <w:jc w:val="left"/>
        <w:rPr>
          <w:b/>
          <w:color w:val="000000" w:themeColor="text1"/>
          <w:sz w:val="20"/>
          <w:szCs w:val="20"/>
        </w:rPr>
      </w:pPr>
      <w:r w:rsidRPr="00A52908">
        <w:rPr>
          <w:b/>
          <w:color w:val="000000" w:themeColor="text1"/>
          <w:sz w:val="20"/>
          <w:szCs w:val="20"/>
        </w:rPr>
        <w:t>at least 48 RBs of the CSI-RS resource, needs to be confined within the active DL BWP.</w:t>
      </w:r>
    </w:p>
    <w:p w14:paraId="26A9BBAB" w14:textId="7D54B736" w:rsidR="007935EC" w:rsidRPr="00CA6A31" w:rsidRDefault="00EE6825" w:rsidP="007935EC">
      <w:pPr>
        <w:pStyle w:val="2"/>
        <w:rPr>
          <w:rFonts w:asciiTheme="minorHAnsi" w:hAnsiTheme="minorHAnsi" w:cstheme="minorHAnsi"/>
          <w:sz w:val="24"/>
          <w:szCs w:val="16"/>
        </w:rPr>
      </w:pPr>
      <w:r>
        <w:rPr>
          <w:rFonts w:asciiTheme="minorHAnsi" w:hAnsiTheme="minorHAnsi" w:cstheme="minorHAnsi"/>
          <w:sz w:val="24"/>
          <w:szCs w:val="16"/>
        </w:rPr>
        <w:lastRenderedPageBreak/>
        <w:t xml:space="preserve">2.4 </w:t>
      </w:r>
      <w:r w:rsidR="002226F7">
        <w:rPr>
          <w:rFonts w:asciiTheme="minorHAnsi" w:hAnsiTheme="minorHAnsi" w:cstheme="minorHAnsi"/>
          <w:sz w:val="24"/>
          <w:szCs w:val="16"/>
        </w:rPr>
        <w:t>The case</w:t>
      </w:r>
      <w:r w:rsidR="007935EC" w:rsidRPr="00CA6A31">
        <w:rPr>
          <w:rFonts w:asciiTheme="minorHAnsi" w:hAnsiTheme="minorHAnsi" w:cstheme="minorHAnsi"/>
          <w:sz w:val="24"/>
          <w:szCs w:val="16"/>
        </w:rPr>
        <w:t xml:space="preserve"> to define requirements for </w:t>
      </w:r>
    </w:p>
    <w:tbl>
      <w:tblPr>
        <w:tblStyle w:val="af8"/>
        <w:tblW w:w="0" w:type="auto"/>
        <w:tblLook w:val="04A0" w:firstRow="1" w:lastRow="0" w:firstColumn="1" w:lastColumn="0" w:noHBand="0" w:noVBand="1"/>
      </w:tblPr>
      <w:tblGrid>
        <w:gridCol w:w="9629"/>
      </w:tblGrid>
      <w:tr w:rsidR="002226F7" w14:paraId="57EFAD04" w14:textId="77777777" w:rsidTr="002226F7">
        <w:tc>
          <w:tcPr>
            <w:tcW w:w="9629" w:type="dxa"/>
          </w:tcPr>
          <w:p w14:paraId="0181F8C7" w14:textId="77777777" w:rsidR="002226F7" w:rsidRPr="002226F7" w:rsidRDefault="002226F7" w:rsidP="002226F7">
            <w:pPr>
              <w:pStyle w:val="4"/>
              <w:ind w:left="0" w:firstLine="0"/>
              <w:rPr>
                <w:b/>
                <w:bCs/>
                <w:sz w:val="20"/>
                <w:szCs w:val="15"/>
                <w:lang w:val="en-US"/>
              </w:rPr>
            </w:pPr>
            <w:r w:rsidRPr="002226F7">
              <w:rPr>
                <w:b/>
                <w:bCs/>
                <w:sz w:val="20"/>
                <w:szCs w:val="15"/>
                <w:lang w:val="en-US"/>
              </w:rPr>
              <w:t xml:space="preserve">Issue 4-4: Measurement type </w:t>
            </w:r>
          </w:p>
          <w:p w14:paraId="72319A78" w14:textId="77777777" w:rsidR="002226F7" w:rsidRPr="002226F7" w:rsidRDefault="002226F7" w:rsidP="002226F7">
            <w:pPr>
              <w:pStyle w:val="4"/>
              <w:ind w:left="0" w:firstLine="0"/>
              <w:rPr>
                <w:b/>
                <w:bCs/>
                <w:sz w:val="20"/>
                <w:szCs w:val="15"/>
                <w:lang w:val="en-US"/>
              </w:rPr>
            </w:pPr>
            <w:r w:rsidRPr="002226F7">
              <w:rPr>
                <w:b/>
                <w:bCs/>
                <w:sz w:val="20"/>
                <w:szCs w:val="15"/>
                <w:lang w:val="en-US"/>
              </w:rPr>
              <w:t>Issue 4-7: RTD assumption</w:t>
            </w:r>
          </w:p>
          <w:p w14:paraId="73FFE5ED" w14:textId="77777777" w:rsidR="002226F7" w:rsidRPr="002226F7" w:rsidRDefault="002226F7" w:rsidP="002226F7">
            <w:pPr>
              <w:spacing w:after="120"/>
              <w:rPr>
                <w:b/>
                <w:bCs/>
                <w:color w:val="000000" w:themeColor="text1"/>
                <w:sz w:val="18"/>
                <w:szCs w:val="20"/>
              </w:rPr>
            </w:pPr>
            <w:r w:rsidRPr="002226F7">
              <w:rPr>
                <w:b/>
                <w:bCs/>
                <w:color w:val="000000" w:themeColor="text1"/>
                <w:sz w:val="18"/>
                <w:szCs w:val="20"/>
              </w:rPr>
              <w:t>Candidate options:</w:t>
            </w:r>
          </w:p>
          <w:p w14:paraId="3B24B5E6" w14:textId="77777777" w:rsidR="002226F7" w:rsidRPr="002226F7" w:rsidRDefault="002226F7" w:rsidP="002226F7">
            <w:pPr>
              <w:pStyle w:val="af6"/>
              <w:widowControl/>
              <w:numPr>
                <w:ilvl w:val="0"/>
                <w:numId w:val="17"/>
              </w:numPr>
              <w:overflowPunct w:val="0"/>
              <w:autoSpaceDE w:val="0"/>
              <w:autoSpaceDN w:val="0"/>
              <w:adjustRightInd w:val="0"/>
              <w:snapToGrid w:val="0"/>
              <w:spacing w:after="120"/>
              <w:contextualSpacing w:val="0"/>
              <w:jc w:val="left"/>
              <w:rPr>
                <w:color w:val="000000" w:themeColor="text1"/>
                <w:sz w:val="18"/>
                <w:szCs w:val="20"/>
              </w:rPr>
            </w:pPr>
            <w:r w:rsidRPr="002226F7">
              <w:rPr>
                <w:rFonts w:hint="eastAsia"/>
                <w:color w:val="000000" w:themeColor="text1"/>
                <w:sz w:val="18"/>
                <w:szCs w:val="20"/>
              </w:rPr>
              <w:t>O</w:t>
            </w:r>
            <w:r w:rsidRPr="002226F7">
              <w:rPr>
                <w:color w:val="000000" w:themeColor="text1"/>
                <w:sz w:val="18"/>
                <w:szCs w:val="20"/>
              </w:rPr>
              <w:t>ption 1: CMCC, ZTE, CATT, China Telecom</w:t>
            </w:r>
          </w:p>
          <w:p w14:paraId="0A631BB0"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sz w:val="18"/>
                <w:szCs w:val="18"/>
              </w:rPr>
              <w:t xml:space="preserve">Support L1 measurement with gap for CSI-RS based L1 measurement on </w:t>
            </w:r>
            <w:proofErr w:type="spellStart"/>
            <w:r w:rsidRPr="002226F7">
              <w:rPr>
                <w:sz w:val="18"/>
                <w:szCs w:val="18"/>
              </w:rPr>
              <w:t>neighbour</w:t>
            </w:r>
            <w:proofErr w:type="spellEnd"/>
            <w:r w:rsidRPr="002226F7">
              <w:rPr>
                <w:sz w:val="18"/>
                <w:szCs w:val="18"/>
              </w:rPr>
              <w:t xml:space="preserve"> cell, as optional UE feature. </w:t>
            </w:r>
          </w:p>
          <w:p w14:paraId="1729EE54"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color w:val="000000" w:themeColor="text1"/>
                <w:sz w:val="18"/>
                <w:szCs w:val="20"/>
              </w:rPr>
              <w:t xml:space="preserve">Define requirements for RTD &gt; CP, </w:t>
            </w:r>
            <w:r w:rsidRPr="002226F7">
              <w:rPr>
                <w:sz w:val="18"/>
                <w:szCs w:val="18"/>
              </w:rPr>
              <w:t xml:space="preserve">as optional UE feature. FFS </w:t>
            </w:r>
            <w:proofErr w:type="gramStart"/>
            <w:r w:rsidRPr="002226F7">
              <w:rPr>
                <w:sz w:val="18"/>
                <w:szCs w:val="18"/>
              </w:rPr>
              <w:t>details</w:t>
            </w:r>
            <w:proofErr w:type="gramEnd"/>
          </w:p>
          <w:p w14:paraId="3EA8D99E" w14:textId="77777777" w:rsidR="002226F7" w:rsidRPr="002226F7" w:rsidRDefault="002226F7" w:rsidP="002226F7">
            <w:pPr>
              <w:pStyle w:val="af6"/>
              <w:widowControl/>
              <w:numPr>
                <w:ilvl w:val="0"/>
                <w:numId w:val="17"/>
              </w:numPr>
              <w:overflowPunct w:val="0"/>
              <w:autoSpaceDE w:val="0"/>
              <w:autoSpaceDN w:val="0"/>
              <w:adjustRightInd w:val="0"/>
              <w:snapToGrid w:val="0"/>
              <w:spacing w:after="120"/>
              <w:contextualSpacing w:val="0"/>
              <w:jc w:val="left"/>
              <w:rPr>
                <w:color w:val="000000" w:themeColor="text1"/>
                <w:sz w:val="18"/>
                <w:szCs w:val="20"/>
              </w:rPr>
            </w:pPr>
            <w:r w:rsidRPr="002226F7">
              <w:rPr>
                <w:rFonts w:hint="eastAsia"/>
                <w:color w:val="000000" w:themeColor="text1"/>
                <w:sz w:val="18"/>
                <w:szCs w:val="20"/>
              </w:rPr>
              <w:t>O</w:t>
            </w:r>
            <w:r w:rsidRPr="002226F7">
              <w:rPr>
                <w:color w:val="000000" w:themeColor="text1"/>
                <w:sz w:val="18"/>
                <w:szCs w:val="20"/>
              </w:rPr>
              <w:t>ption 2: E///, HW, CATT, Apple - compromise, CMCC - compromise</w:t>
            </w:r>
          </w:p>
          <w:p w14:paraId="6EB158B7"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sz w:val="18"/>
                <w:szCs w:val="18"/>
              </w:rPr>
              <w:t xml:space="preserve">Support L1 measurement with gap for CSI-RS based L1 measurement on </w:t>
            </w:r>
            <w:proofErr w:type="spellStart"/>
            <w:r w:rsidRPr="002226F7">
              <w:rPr>
                <w:sz w:val="18"/>
                <w:szCs w:val="18"/>
              </w:rPr>
              <w:t>neighbour</w:t>
            </w:r>
            <w:proofErr w:type="spellEnd"/>
            <w:r w:rsidRPr="002226F7">
              <w:rPr>
                <w:sz w:val="18"/>
                <w:szCs w:val="18"/>
              </w:rPr>
              <w:t xml:space="preserve"> cell, as optional UE feature. </w:t>
            </w:r>
          </w:p>
          <w:p w14:paraId="24A547EA"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sz w:val="18"/>
                <w:szCs w:val="18"/>
              </w:rPr>
              <w:t>No Ran4 requirements for R</w:t>
            </w:r>
            <w:r w:rsidRPr="002226F7">
              <w:rPr>
                <w:color w:val="000000" w:themeColor="text1"/>
                <w:sz w:val="18"/>
                <w:szCs w:val="20"/>
              </w:rPr>
              <w:t>TD &gt; CP</w:t>
            </w:r>
            <w:r w:rsidRPr="002226F7">
              <w:rPr>
                <w:sz w:val="18"/>
                <w:szCs w:val="18"/>
              </w:rPr>
              <w:t>.</w:t>
            </w:r>
          </w:p>
          <w:p w14:paraId="73C490FB" w14:textId="77777777" w:rsidR="002226F7" w:rsidRPr="002226F7" w:rsidRDefault="002226F7" w:rsidP="002226F7">
            <w:pPr>
              <w:pStyle w:val="af6"/>
              <w:widowControl/>
              <w:numPr>
                <w:ilvl w:val="0"/>
                <w:numId w:val="17"/>
              </w:numPr>
              <w:overflowPunct w:val="0"/>
              <w:autoSpaceDE w:val="0"/>
              <w:autoSpaceDN w:val="0"/>
              <w:adjustRightInd w:val="0"/>
              <w:snapToGrid w:val="0"/>
              <w:spacing w:after="120"/>
              <w:contextualSpacing w:val="0"/>
              <w:jc w:val="left"/>
              <w:rPr>
                <w:color w:val="000000" w:themeColor="text1"/>
                <w:sz w:val="18"/>
                <w:szCs w:val="20"/>
              </w:rPr>
            </w:pPr>
            <w:r w:rsidRPr="002226F7">
              <w:rPr>
                <w:rFonts w:hint="eastAsia"/>
                <w:color w:val="000000" w:themeColor="text1"/>
                <w:sz w:val="18"/>
                <w:szCs w:val="20"/>
              </w:rPr>
              <w:t>O</w:t>
            </w:r>
            <w:r w:rsidRPr="002226F7">
              <w:rPr>
                <w:color w:val="000000" w:themeColor="text1"/>
                <w:sz w:val="18"/>
                <w:szCs w:val="20"/>
              </w:rPr>
              <w:t xml:space="preserve">ption 3: </w:t>
            </w:r>
          </w:p>
          <w:p w14:paraId="56FAD722"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sz w:val="18"/>
                <w:szCs w:val="18"/>
              </w:rPr>
              <w:t xml:space="preserve">Not Support L1 measurement with gap for CSI-RS based L1 measurement on </w:t>
            </w:r>
            <w:proofErr w:type="spellStart"/>
            <w:r w:rsidRPr="002226F7">
              <w:rPr>
                <w:sz w:val="18"/>
                <w:szCs w:val="18"/>
              </w:rPr>
              <w:t>neighbour</w:t>
            </w:r>
            <w:proofErr w:type="spellEnd"/>
            <w:r w:rsidRPr="002226F7">
              <w:rPr>
                <w:sz w:val="18"/>
                <w:szCs w:val="18"/>
              </w:rPr>
              <w:t xml:space="preserve"> cell. </w:t>
            </w:r>
          </w:p>
          <w:p w14:paraId="701C0732"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color w:val="000000" w:themeColor="text1"/>
                <w:sz w:val="18"/>
                <w:szCs w:val="20"/>
              </w:rPr>
              <w:t xml:space="preserve">Define requirements for </w:t>
            </w:r>
            <w:r w:rsidRPr="002226F7">
              <w:rPr>
                <w:sz w:val="18"/>
                <w:szCs w:val="18"/>
              </w:rPr>
              <w:t>sup</w:t>
            </w:r>
            <w:r w:rsidRPr="002226F7">
              <w:rPr>
                <w:rFonts w:hint="eastAsia"/>
                <w:sz w:val="18"/>
                <w:szCs w:val="18"/>
              </w:rPr>
              <w:t>por</w:t>
            </w:r>
            <w:r w:rsidRPr="002226F7">
              <w:rPr>
                <w:sz w:val="18"/>
                <w:szCs w:val="18"/>
              </w:rPr>
              <w:t xml:space="preserve">t </w:t>
            </w:r>
            <w:r w:rsidRPr="002226F7">
              <w:rPr>
                <w:color w:val="000000" w:themeColor="text1"/>
                <w:sz w:val="18"/>
                <w:szCs w:val="20"/>
              </w:rPr>
              <w:t xml:space="preserve">RTD &gt; CP, </w:t>
            </w:r>
            <w:r w:rsidRPr="002226F7">
              <w:rPr>
                <w:sz w:val="18"/>
                <w:szCs w:val="18"/>
              </w:rPr>
              <w:t xml:space="preserve">as optional UE feature. FFS </w:t>
            </w:r>
            <w:proofErr w:type="gramStart"/>
            <w:r w:rsidRPr="002226F7">
              <w:rPr>
                <w:sz w:val="18"/>
                <w:szCs w:val="18"/>
              </w:rPr>
              <w:t>details</w:t>
            </w:r>
            <w:proofErr w:type="gramEnd"/>
          </w:p>
          <w:p w14:paraId="7E4CECD1" w14:textId="77777777" w:rsidR="002226F7" w:rsidRPr="002226F7" w:rsidRDefault="002226F7" w:rsidP="002226F7">
            <w:pPr>
              <w:pStyle w:val="af6"/>
              <w:widowControl/>
              <w:numPr>
                <w:ilvl w:val="0"/>
                <w:numId w:val="17"/>
              </w:numPr>
              <w:overflowPunct w:val="0"/>
              <w:autoSpaceDE w:val="0"/>
              <w:autoSpaceDN w:val="0"/>
              <w:adjustRightInd w:val="0"/>
              <w:snapToGrid w:val="0"/>
              <w:spacing w:after="120"/>
              <w:contextualSpacing w:val="0"/>
              <w:jc w:val="left"/>
              <w:rPr>
                <w:color w:val="000000" w:themeColor="text1"/>
                <w:sz w:val="18"/>
                <w:szCs w:val="20"/>
              </w:rPr>
            </w:pPr>
            <w:r w:rsidRPr="002226F7">
              <w:rPr>
                <w:rFonts w:hint="eastAsia"/>
                <w:color w:val="000000" w:themeColor="text1"/>
                <w:sz w:val="18"/>
                <w:szCs w:val="20"/>
              </w:rPr>
              <w:t>O</w:t>
            </w:r>
            <w:r w:rsidRPr="002226F7">
              <w:rPr>
                <w:color w:val="000000" w:themeColor="text1"/>
                <w:sz w:val="18"/>
                <w:szCs w:val="20"/>
              </w:rPr>
              <w:t>ption 4: QC, Apple, vivo, Xiaomi, Samsung, MTK, OPPO, Nokia - compromise, E/// - compromise</w:t>
            </w:r>
          </w:p>
          <w:p w14:paraId="6825FE3E"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sz w:val="18"/>
                <w:szCs w:val="18"/>
              </w:rPr>
              <w:t xml:space="preserve">Not Support L1 measurement with gap for CSI-RS based L1 measurement on </w:t>
            </w:r>
            <w:proofErr w:type="spellStart"/>
            <w:r w:rsidRPr="002226F7">
              <w:rPr>
                <w:sz w:val="18"/>
                <w:szCs w:val="18"/>
              </w:rPr>
              <w:t>neighbour</w:t>
            </w:r>
            <w:proofErr w:type="spellEnd"/>
            <w:r w:rsidRPr="002226F7">
              <w:rPr>
                <w:sz w:val="18"/>
                <w:szCs w:val="18"/>
              </w:rPr>
              <w:t xml:space="preserve"> cell. </w:t>
            </w:r>
          </w:p>
          <w:p w14:paraId="14977528" w14:textId="77777777" w:rsidR="002226F7" w:rsidRPr="002226F7" w:rsidRDefault="002226F7" w:rsidP="002226F7">
            <w:pPr>
              <w:pStyle w:val="af6"/>
              <w:widowControl/>
              <w:numPr>
                <w:ilvl w:val="0"/>
                <w:numId w:val="18"/>
              </w:numPr>
              <w:overflowPunct w:val="0"/>
              <w:autoSpaceDE w:val="0"/>
              <w:autoSpaceDN w:val="0"/>
              <w:adjustRightInd w:val="0"/>
              <w:snapToGrid w:val="0"/>
              <w:spacing w:after="120"/>
              <w:contextualSpacing w:val="0"/>
              <w:jc w:val="left"/>
              <w:textAlignment w:val="baseline"/>
              <w:rPr>
                <w:sz w:val="18"/>
                <w:szCs w:val="18"/>
              </w:rPr>
            </w:pPr>
            <w:r w:rsidRPr="002226F7">
              <w:rPr>
                <w:sz w:val="18"/>
                <w:szCs w:val="18"/>
              </w:rPr>
              <w:t xml:space="preserve">No Ran4 requirements for </w:t>
            </w:r>
            <w:r w:rsidRPr="002226F7">
              <w:rPr>
                <w:color w:val="000000" w:themeColor="text1"/>
                <w:sz w:val="18"/>
                <w:szCs w:val="20"/>
              </w:rPr>
              <w:t>RTD &gt; CP</w:t>
            </w:r>
            <w:r w:rsidRPr="002226F7">
              <w:rPr>
                <w:sz w:val="18"/>
                <w:szCs w:val="18"/>
              </w:rPr>
              <w:t>.</w:t>
            </w:r>
          </w:p>
          <w:p w14:paraId="117630D6" w14:textId="77777777" w:rsidR="002226F7" w:rsidRPr="002226F7" w:rsidRDefault="002226F7" w:rsidP="002226F7">
            <w:pPr>
              <w:snapToGrid w:val="0"/>
              <w:spacing w:after="120"/>
              <w:textAlignment w:val="baseline"/>
              <w:rPr>
                <w:b/>
                <w:bCs/>
                <w:sz w:val="18"/>
                <w:szCs w:val="18"/>
              </w:rPr>
            </w:pPr>
            <w:r w:rsidRPr="002226F7">
              <w:rPr>
                <w:rFonts w:hint="eastAsia"/>
                <w:b/>
                <w:bCs/>
                <w:sz w:val="18"/>
                <w:szCs w:val="18"/>
              </w:rPr>
              <w:t>A</w:t>
            </w:r>
            <w:r w:rsidRPr="002226F7">
              <w:rPr>
                <w:b/>
                <w:bCs/>
                <w:sz w:val="18"/>
                <w:szCs w:val="18"/>
              </w:rPr>
              <w:t xml:space="preserve">greement: </w:t>
            </w:r>
          </w:p>
          <w:p w14:paraId="7D9F00D3" w14:textId="2CBF5689" w:rsidR="002226F7" w:rsidRPr="002226F7" w:rsidRDefault="002226F7" w:rsidP="002226F7">
            <w:pPr>
              <w:pStyle w:val="af6"/>
              <w:widowControl/>
              <w:numPr>
                <w:ilvl w:val="0"/>
                <w:numId w:val="17"/>
              </w:numPr>
              <w:overflowPunct w:val="0"/>
              <w:autoSpaceDE w:val="0"/>
              <w:autoSpaceDN w:val="0"/>
              <w:adjustRightInd w:val="0"/>
              <w:snapToGrid w:val="0"/>
              <w:spacing w:after="120"/>
              <w:contextualSpacing w:val="0"/>
              <w:jc w:val="left"/>
              <w:rPr>
                <w:color w:val="000000" w:themeColor="text1"/>
              </w:rPr>
            </w:pPr>
            <w:r w:rsidRPr="002226F7">
              <w:rPr>
                <w:color w:val="000000" w:themeColor="text1"/>
                <w:sz w:val="18"/>
                <w:szCs w:val="20"/>
              </w:rPr>
              <w:t>Conclude this issue in the next meeting.</w:t>
            </w:r>
          </w:p>
        </w:tc>
      </w:tr>
    </w:tbl>
    <w:p w14:paraId="0FFAE750" w14:textId="3604084E" w:rsidR="002226F7" w:rsidRDefault="002226F7" w:rsidP="00CE070B">
      <w:pPr>
        <w:spacing w:beforeLines="50" w:before="120" w:afterLines="50" w:after="120"/>
        <w:rPr>
          <w:sz w:val="20"/>
          <w:szCs w:val="20"/>
        </w:rPr>
      </w:pPr>
      <w:r>
        <w:rPr>
          <w:rFonts w:hint="eastAsia"/>
          <w:sz w:val="20"/>
          <w:szCs w:val="20"/>
        </w:rPr>
        <w:t>L</w:t>
      </w:r>
      <w:r>
        <w:rPr>
          <w:sz w:val="20"/>
          <w:szCs w:val="20"/>
        </w:rPr>
        <w:t>ast meeting, there were lots of discussions on whether to define requirements for RTD&gt;CP case and/or CSI-RS measurement with gap.</w:t>
      </w:r>
    </w:p>
    <w:p w14:paraId="0E247986" w14:textId="305FD784" w:rsidR="00CE070B" w:rsidRPr="009324DF" w:rsidRDefault="00CE070B" w:rsidP="00CE070B">
      <w:pPr>
        <w:spacing w:beforeLines="50" w:before="120" w:afterLines="50" w:after="120"/>
        <w:rPr>
          <w:sz w:val="20"/>
          <w:szCs w:val="20"/>
        </w:rPr>
      </w:pPr>
      <w:r w:rsidRPr="009324DF">
        <w:rPr>
          <w:rFonts w:hint="eastAsia"/>
          <w:sz w:val="20"/>
          <w:szCs w:val="20"/>
        </w:rPr>
        <w:t>S</w:t>
      </w:r>
      <w:r w:rsidRPr="009324DF">
        <w:rPr>
          <w:sz w:val="20"/>
          <w:szCs w:val="20"/>
        </w:rPr>
        <w:t xml:space="preserve">ingle FFT is assumed for multiple cell measurements for CSI-RS based L3 measurement. For SSB based L1 measurement, RTD&gt;CP case is supported with UE capability. </w:t>
      </w:r>
      <w:r w:rsidR="002226F7">
        <w:rPr>
          <w:sz w:val="20"/>
          <w:szCs w:val="20"/>
        </w:rPr>
        <w:t>In previous</w:t>
      </w:r>
      <w:r>
        <w:rPr>
          <w:sz w:val="20"/>
          <w:szCs w:val="20"/>
        </w:rPr>
        <w:t xml:space="preserve"> meeting, RAN4 agreed that “</w:t>
      </w:r>
      <w:r w:rsidRPr="00CE070B">
        <w:rPr>
          <w:sz w:val="20"/>
          <w:szCs w:val="20"/>
        </w:rPr>
        <w:t>For CSI-RS based L1-RSRP measurement on neighbor cell, define the measurement period and accuracy requirements based on Density=3 with (</w:t>
      </w:r>
      <w:r w:rsidRPr="00CE070B">
        <w:rPr>
          <w:rFonts w:hint="eastAsia"/>
          <w:sz w:val="20"/>
          <w:szCs w:val="20"/>
        </w:rPr>
        <w:t>≥</w:t>
      </w:r>
      <w:r w:rsidRPr="00CE070B">
        <w:rPr>
          <w:sz w:val="20"/>
          <w:szCs w:val="20"/>
        </w:rPr>
        <w:t>) 48 PRBs</w:t>
      </w:r>
      <w:r>
        <w:rPr>
          <w:sz w:val="20"/>
          <w:szCs w:val="20"/>
        </w:rPr>
        <w:t xml:space="preserve">”. </w:t>
      </w:r>
      <w:r>
        <w:rPr>
          <w:rFonts w:hint="eastAsia"/>
          <w:sz w:val="20"/>
          <w:szCs w:val="20"/>
        </w:rPr>
        <w:t>I</w:t>
      </w:r>
      <w:r>
        <w:rPr>
          <w:sz w:val="20"/>
          <w:szCs w:val="20"/>
        </w:rPr>
        <w:t xml:space="preserve">f </w:t>
      </w:r>
      <w:r w:rsidRPr="009324DF">
        <w:rPr>
          <w:sz w:val="20"/>
          <w:szCs w:val="20"/>
        </w:rPr>
        <w:t xml:space="preserve">to support RTD&gt;CP case for CSI-RS based L1 measurement, another FFT is needed to cover as wide as 48PRBs, while SSB only occupies 20PRBs. The cost will be much higher to support RTD&gt;CP for CSI-RS compared to SSB. In addition, compared to SSB based L1 measurement, we don’t see much gain to support CSI-RS based L1 measurement. It is sufficient to use SSB based L1 measurement. We </w:t>
      </w:r>
      <w:r>
        <w:rPr>
          <w:sz w:val="20"/>
          <w:szCs w:val="20"/>
        </w:rPr>
        <w:t>propose not to</w:t>
      </w:r>
      <w:r w:rsidRPr="009324DF">
        <w:rPr>
          <w:sz w:val="20"/>
          <w:szCs w:val="20"/>
        </w:rPr>
        <w:t xml:space="preserve"> support RTD&gt;CP case for CSI-RS based L1-RSRP measuremen</w:t>
      </w:r>
      <w:r>
        <w:rPr>
          <w:sz w:val="20"/>
          <w:szCs w:val="20"/>
        </w:rPr>
        <w:t>t</w:t>
      </w:r>
      <w:r w:rsidRPr="009324DF">
        <w:rPr>
          <w:sz w:val="20"/>
          <w:szCs w:val="20"/>
        </w:rPr>
        <w:t>.</w:t>
      </w:r>
    </w:p>
    <w:p w14:paraId="2E20C927" w14:textId="54081008" w:rsidR="003C6D36" w:rsidRDefault="007A68A0" w:rsidP="00905682">
      <w:pPr>
        <w:spacing w:beforeLines="50" w:before="120" w:afterLines="50" w:after="120"/>
        <w:rPr>
          <w:sz w:val="20"/>
          <w:szCs w:val="20"/>
        </w:rPr>
      </w:pPr>
      <w:r>
        <w:rPr>
          <w:sz w:val="20"/>
          <w:szCs w:val="20"/>
        </w:rPr>
        <w:t>For CSI-RS L1 measurement with gap, as the gap occasion should be shared among SSB based L3 measurement, SSB based L1 measurement and CSI-RS based L3 measurement. The measurement delay would be very long. We doubt whether this feature is useful. In addition, last meeting, we agreed that “</w:t>
      </w:r>
      <w:r w:rsidRPr="007A68A0">
        <w:rPr>
          <w:sz w:val="20"/>
          <w:szCs w:val="20"/>
        </w:rPr>
        <w:t>In FR1, when CSI-RS based L1 measurement does not cause scheduling restriction, no need to consider restriction on measurement timing configuration.</w:t>
      </w:r>
      <w:r>
        <w:rPr>
          <w:sz w:val="20"/>
          <w:szCs w:val="20"/>
        </w:rPr>
        <w:t>” If there is no restriction on measurement timing configuration, we don’t think it is possible to cover all the CSI-RS resources with a single MG. During the discussion, there were arguments that this is in WID. In our understanding, CSI-RS L1 measurement is in the WID. RAN4 still can make the decision on which type to define requirements for.</w:t>
      </w:r>
    </w:p>
    <w:p w14:paraId="7BF40EA8" w14:textId="4BB9E5E2" w:rsidR="00B149D6" w:rsidRPr="009324DF" w:rsidRDefault="00B149D6" w:rsidP="00B149D6">
      <w:pPr>
        <w:spacing w:beforeLines="50" w:before="120" w:afterLines="50" w:after="120"/>
        <w:rPr>
          <w:rFonts w:cstheme="minorHAnsi"/>
          <w:b/>
          <w:sz w:val="20"/>
          <w:szCs w:val="20"/>
        </w:rPr>
      </w:pPr>
      <w:bookmarkStart w:id="2" w:name="_Hlk173932559"/>
      <w:bookmarkStart w:id="3" w:name="_Hlk178156307"/>
      <w:r w:rsidRPr="009324DF">
        <w:rPr>
          <w:rFonts w:cstheme="minorHAnsi"/>
          <w:b/>
          <w:sz w:val="20"/>
          <w:szCs w:val="20"/>
        </w:rPr>
        <w:t xml:space="preserve">Proposal </w:t>
      </w:r>
      <w:r w:rsidR="007A68A0">
        <w:rPr>
          <w:rFonts w:cstheme="minorHAnsi"/>
          <w:b/>
          <w:sz w:val="20"/>
          <w:szCs w:val="20"/>
        </w:rPr>
        <w:t>5</w:t>
      </w:r>
      <w:r w:rsidRPr="009324DF">
        <w:rPr>
          <w:rFonts w:cstheme="minorHAnsi"/>
          <w:b/>
          <w:sz w:val="20"/>
          <w:szCs w:val="20"/>
        </w:rPr>
        <w:t xml:space="preserve">: </w:t>
      </w:r>
      <w:r w:rsidR="007A68A0">
        <w:rPr>
          <w:rFonts w:cstheme="minorHAnsi"/>
          <w:b/>
          <w:sz w:val="20"/>
          <w:szCs w:val="20"/>
        </w:rPr>
        <w:t>Not</w:t>
      </w:r>
      <w:r w:rsidR="007A68A0" w:rsidRPr="009324DF">
        <w:rPr>
          <w:rFonts w:cstheme="minorHAnsi"/>
          <w:b/>
          <w:sz w:val="20"/>
          <w:szCs w:val="20"/>
        </w:rPr>
        <w:t xml:space="preserve"> to </w:t>
      </w:r>
      <w:r w:rsidR="007A68A0">
        <w:rPr>
          <w:rFonts w:cstheme="minorHAnsi"/>
          <w:b/>
          <w:sz w:val="20"/>
          <w:szCs w:val="20"/>
        </w:rPr>
        <w:t>define</w:t>
      </w:r>
      <w:r w:rsidR="007A68A0" w:rsidRPr="009324DF">
        <w:rPr>
          <w:rFonts w:cstheme="minorHAnsi"/>
          <w:b/>
          <w:sz w:val="20"/>
          <w:szCs w:val="20"/>
        </w:rPr>
        <w:t xml:space="preserve"> CSI-RS based L1-RSRP measurement </w:t>
      </w:r>
      <w:r w:rsidR="007A68A0">
        <w:rPr>
          <w:rFonts w:cstheme="minorHAnsi"/>
          <w:b/>
          <w:sz w:val="20"/>
          <w:szCs w:val="20"/>
        </w:rPr>
        <w:t xml:space="preserve">requirements on neighbor cell for </w:t>
      </w:r>
      <w:r w:rsidR="007A68A0" w:rsidRPr="009324DF">
        <w:rPr>
          <w:rFonts w:cstheme="minorHAnsi"/>
          <w:b/>
          <w:sz w:val="20"/>
          <w:szCs w:val="20"/>
        </w:rPr>
        <w:t>RTD&gt;CP case</w:t>
      </w:r>
      <w:r w:rsidR="000441EE">
        <w:rPr>
          <w:rFonts w:cstheme="minorHAnsi"/>
          <w:b/>
          <w:sz w:val="20"/>
          <w:szCs w:val="20"/>
        </w:rPr>
        <w:t xml:space="preserve"> and </w:t>
      </w:r>
      <w:r w:rsidRPr="009324DF">
        <w:rPr>
          <w:rFonts w:cstheme="minorHAnsi"/>
          <w:b/>
          <w:sz w:val="20"/>
          <w:szCs w:val="20"/>
        </w:rPr>
        <w:t xml:space="preserve">CSI-RS based L1-RSRP measurement </w:t>
      </w:r>
      <w:r w:rsidR="000441EE">
        <w:rPr>
          <w:rFonts w:cstheme="minorHAnsi"/>
          <w:b/>
          <w:sz w:val="20"/>
          <w:szCs w:val="20"/>
        </w:rPr>
        <w:t>with gap</w:t>
      </w:r>
      <w:r w:rsidRPr="009324DF">
        <w:rPr>
          <w:rFonts w:cstheme="minorHAnsi"/>
          <w:b/>
          <w:sz w:val="20"/>
          <w:szCs w:val="20"/>
        </w:rPr>
        <w:t xml:space="preserve"> in R19.</w:t>
      </w:r>
      <w:bookmarkEnd w:id="2"/>
    </w:p>
    <w:bookmarkEnd w:id="3"/>
    <w:p w14:paraId="5A3E5DEF" w14:textId="0BB361E0" w:rsidR="00CB462F" w:rsidRDefault="00E54DA0" w:rsidP="00E54DA0">
      <w:pPr>
        <w:pStyle w:val="2"/>
        <w:rPr>
          <w:rFonts w:asciiTheme="minorHAnsi" w:hAnsiTheme="minorHAnsi" w:cstheme="minorHAnsi"/>
          <w:sz w:val="24"/>
          <w:szCs w:val="16"/>
        </w:rPr>
      </w:pPr>
      <w:r w:rsidRPr="00CA6A31">
        <w:rPr>
          <w:rFonts w:asciiTheme="minorHAnsi" w:hAnsiTheme="minorHAnsi" w:cstheme="minorHAnsi"/>
          <w:sz w:val="24"/>
          <w:szCs w:val="16"/>
        </w:rPr>
        <w:t>2.</w:t>
      </w:r>
      <w:r w:rsidR="00A05FEE">
        <w:rPr>
          <w:rFonts w:asciiTheme="minorHAnsi" w:hAnsiTheme="minorHAnsi" w:cstheme="minorHAnsi"/>
          <w:sz w:val="24"/>
          <w:szCs w:val="16"/>
        </w:rPr>
        <w:t>5</w:t>
      </w:r>
      <w:r w:rsidRPr="00CA6A31">
        <w:rPr>
          <w:rFonts w:asciiTheme="minorHAnsi" w:hAnsiTheme="minorHAnsi" w:cstheme="minorHAnsi"/>
          <w:sz w:val="24"/>
          <w:szCs w:val="16"/>
        </w:rPr>
        <w:t xml:space="preserve"> </w:t>
      </w:r>
      <w:r w:rsidR="00146A60">
        <w:rPr>
          <w:rFonts w:asciiTheme="minorHAnsi" w:hAnsiTheme="minorHAnsi" w:cstheme="minorHAnsi"/>
          <w:sz w:val="24"/>
          <w:szCs w:val="16"/>
        </w:rPr>
        <w:t xml:space="preserve">RRM requirements </w:t>
      </w:r>
      <w:r w:rsidR="00A05FEE">
        <w:rPr>
          <w:rFonts w:asciiTheme="minorHAnsi" w:hAnsiTheme="minorHAnsi" w:cstheme="minorHAnsi"/>
          <w:sz w:val="24"/>
          <w:szCs w:val="16"/>
        </w:rPr>
        <w:t xml:space="preserve">for </w:t>
      </w:r>
      <w:r w:rsidR="00A05FEE" w:rsidRPr="00A05FEE">
        <w:rPr>
          <w:rFonts w:asciiTheme="minorHAnsi" w:hAnsiTheme="minorHAnsi" w:cstheme="minorHAnsi"/>
          <w:sz w:val="24"/>
          <w:szCs w:val="16"/>
        </w:rPr>
        <w:t>CSI-RS based L1-RSRP measurement without gap when RTD&lt;</w:t>
      </w:r>
      <w:proofErr w:type="gramStart"/>
      <w:r w:rsidR="00A05FEE" w:rsidRPr="00A05FEE">
        <w:rPr>
          <w:rFonts w:asciiTheme="minorHAnsi" w:hAnsiTheme="minorHAnsi" w:cstheme="minorHAnsi"/>
          <w:sz w:val="24"/>
          <w:szCs w:val="16"/>
        </w:rPr>
        <w:t>CP</w:t>
      </w:r>
      <w:proofErr w:type="gramEnd"/>
    </w:p>
    <w:p w14:paraId="15DC5245" w14:textId="7F4DE5D0" w:rsidR="004B643B" w:rsidRDefault="004B643B" w:rsidP="004B643B">
      <w:pPr>
        <w:rPr>
          <w:lang w:val="en-GB"/>
        </w:rPr>
      </w:pPr>
      <w:r>
        <w:rPr>
          <w:lang w:val="en-GB"/>
        </w:rPr>
        <w:t xml:space="preserve">For </w:t>
      </w:r>
      <w:r w:rsidRPr="004B643B">
        <w:rPr>
          <w:lang w:val="en-GB"/>
        </w:rPr>
        <w:t>CSI-RS based L1-RSRP measurement without gap when RTD&lt;CP</w:t>
      </w:r>
      <w:r>
        <w:rPr>
          <w:lang w:val="en-GB"/>
        </w:rPr>
        <w:t>, UE can do the measurement on different cells simultaneously</w:t>
      </w:r>
      <w:r w:rsidR="005F5027">
        <w:rPr>
          <w:lang w:val="en-GB"/>
        </w:rPr>
        <w:t xml:space="preserve"> in FR1</w:t>
      </w:r>
      <w:r>
        <w:rPr>
          <w:lang w:val="en-GB"/>
        </w:rPr>
        <w:t xml:space="preserve">. Measurement delay of serving cell can be reused, i.e., </w:t>
      </w: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r w:rsidR="005F5027">
        <w:rPr>
          <w:rFonts w:cs="v4.2.0"/>
        </w:rPr>
        <w:t xml:space="preserve">. </w:t>
      </w:r>
      <w:r w:rsidR="005F5534">
        <w:rPr>
          <w:rFonts w:cs="v4.2.0"/>
        </w:rPr>
        <w:t>Measurement restriction and scheduling restriction requirements can also be reused.</w:t>
      </w:r>
    </w:p>
    <w:p w14:paraId="5FB8111D" w14:textId="77C2188C" w:rsidR="005F5534" w:rsidRDefault="005F5534" w:rsidP="005F5534">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6</w:t>
      </w:r>
      <w:r w:rsidRPr="009324DF">
        <w:rPr>
          <w:rFonts w:cstheme="minorHAnsi"/>
          <w:b/>
          <w:sz w:val="20"/>
          <w:szCs w:val="20"/>
        </w:rPr>
        <w:t>:</w:t>
      </w:r>
      <w:r>
        <w:rPr>
          <w:rFonts w:cstheme="minorHAnsi"/>
          <w:b/>
          <w:sz w:val="20"/>
          <w:szCs w:val="20"/>
        </w:rPr>
        <w:t xml:space="preserve"> </w:t>
      </w:r>
      <w:r w:rsidRPr="005F5534">
        <w:rPr>
          <w:rFonts w:cstheme="minorHAnsi"/>
          <w:b/>
          <w:sz w:val="20"/>
          <w:szCs w:val="20"/>
        </w:rPr>
        <w:t xml:space="preserve">For CSI-RS based L1-RSRP measurement </w:t>
      </w:r>
      <w:r w:rsidR="00CF4EE5">
        <w:rPr>
          <w:rFonts w:cstheme="minorHAnsi"/>
          <w:b/>
          <w:sz w:val="20"/>
          <w:szCs w:val="20"/>
        </w:rPr>
        <w:t>on neighbor cell (</w:t>
      </w:r>
      <w:r w:rsidRPr="005F5534">
        <w:rPr>
          <w:rFonts w:cstheme="minorHAnsi"/>
          <w:b/>
          <w:sz w:val="20"/>
          <w:szCs w:val="20"/>
        </w:rPr>
        <w:t>without gap when RTD&lt;CP</w:t>
      </w:r>
      <w:r w:rsidR="00CF4EE5">
        <w:rPr>
          <w:rFonts w:cstheme="minorHAnsi"/>
          <w:b/>
          <w:sz w:val="20"/>
          <w:szCs w:val="20"/>
        </w:rPr>
        <w:t>)</w:t>
      </w:r>
      <w:r>
        <w:rPr>
          <w:rFonts w:cstheme="minorHAnsi"/>
          <w:b/>
          <w:sz w:val="20"/>
          <w:szCs w:val="20"/>
        </w:rPr>
        <w:t xml:space="preserve"> in FR1, legacy measurement period, measurement restriction and scheduling restriction requirements are all applicable.</w:t>
      </w:r>
    </w:p>
    <w:p w14:paraId="3EC7BFE4" w14:textId="410C6664" w:rsidR="005F5534" w:rsidRPr="005F5534" w:rsidRDefault="005F5534" w:rsidP="005F5534">
      <w:pPr>
        <w:spacing w:beforeLines="50" w:before="120" w:afterLines="50" w:after="120"/>
        <w:rPr>
          <w:lang w:val="en-GB"/>
        </w:rPr>
      </w:pPr>
      <w:r w:rsidRPr="00CF4EE5">
        <w:rPr>
          <w:rFonts w:hint="eastAsia"/>
          <w:lang w:val="en-GB"/>
        </w:rPr>
        <w:t>I</w:t>
      </w:r>
      <w:r w:rsidRPr="00CF4EE5">
        <w:rPr>
          <w:lang w:val="en-GB"/>
        </w:rPr>
        <w:t>n FR2, due to Rx beam for CSI-RS on different cells may be different, UE may not be able to perform CSI-RS L1-</w:t>
      </w:r>
      <w:r w:rsidRPr="00CF4EE5">
        <w:rPr>
          <w:lang w:val="en-GB"/>
        </w:rPr>
        <w:lastRenderedPageBreak/>
        <w:t xml:space="preserve">RSRP measurement on different cells simultaneously. In legacy requirements, when two CSI-RS resources overlap in time domain and require different Rx beam, measurement restriction apply. </w:t>
      </w:r>
      <w:r w:rsidR="00CF4EE5">
        <w:rPr>
          <w:lang w:val="en-GB"/>
        </w:rPr>
        <w:t>This is also applicable when two CSI-RS resources from difference cells overlap in time domain</w:t>
      </w:r>
      <w:r w:rsidR="00671075" w:rsidRPr="00CF4EE5">
        <w:rPr>
          <w:lang w:val="en-GB"/>
        </w:rPr>
        <w:t xml:space="preserve">. </w:t>
      </w:r>
      <w:r w:rsidR="00CF4EE5">
        <w:rPr>
          <w:lang w:val="en-GB"/>
        </w:rPr>
        <w:t xml:space="preserve">Then legacy measurement period and scheduling restriction are also applicable.  </w:t>
      </w:r>
    </w:p>
    <w:p w14:paraId="2AABACCA" w14:textId="38B5AD60" w:rsidR="00CF4EE5" w:rsidRDefault="005D0274" w:rsidP="00CB462F">
      <w:pPr>
        <w:spacing w:beforeLines="50" w:before="120" w:afterLines="50" w:after="120"/>
        <w:rPr>
          <w:rFonts w:cstheme="minorHAnsi"/>
          <w:b/>
          <w:sz w:val="20"/>
          <w:szCs w:val="20"/>
        </w:rPr>
      </w:pPr>
      <w:bookmarkStart w:id="4" w:name="_Hlk173932568"/>
      <w:r w:rsidRPr="00F94705">
        <w:rPr>
          <w:rFonts w:cstheme="minorHAnsi"/>
          <w:b/>
          <w:sz w:val="20"/>
          <w:szCs w:val="20"/>
        </w:rPr>
        <w:t xml:space="preserve">Proposal </w:t>
      </w:r>
      <w:r w:rsidR="00D32588">
        <w:rPr>
          <w:rFonts w:cstheme="minorHAnsi"/>
          <w:b/>
          <w:sz w:val="20"/>
          <w:szCs w:val="20"/>
        </w:rPr>
        <w:t>7</w:t>
      </w:r>
      <w:r w:rsidRPr="00F94705">
        <w:rPr>
          <w:rFonts w:cstheme="minorHAnsi" w:hint="eastAsia"/>
          <w:b/>
          <w:sz w:val="20"/>
          <w:szCs w:val="20"/>
        </w:rPr>
        <w:t>:</w:t>
      </w:r>
      <w:r w:rsidRPr="00F94705">
        <w:rPr>
          <w:rFonts w:cstheme="minorHAnsi"/>
          <w:b/>
          <w:sz w:val="20"/>
          <w:szCs w:val="20"/>
        </w:rPr>
        <w:t xml:space="preserve"> </w:t>
      </w:r>
      <w:r w:rsidR="00CF4EE5">
        <w:rPr>
          <w:rFonts w:cstheme="minorHAnsi"/>
          <w:b/>
          <w:sz w:val="20"/>
          <w:szCs w:val="20"/>
        </w:rPr>
        <w:t xml:space="preserve">For CSI-RS based L1-RSRP measurement on neighbor cell (without gap when RTD&lt;CP) in FR2, define </w:t>
      </w:r>
      <w:r w:rsidR="00CF4EE5" w:rsidRPr="00CF4EE5">
        <w:rPr>
          <w:rFonts w:cstheme="minorHAnsi"/>
          <w:b/>
          <w:sz w:val="20"/>
          <w:szCs w:val="20"/>
        </w:rPr>
        <w:t>measurement restriction when two CSI-RS resources from difference cells overlap in time domain</w:t>
      </w:r>
      <w:r w:rsidR="00CF4EE5">
        <w:rPr>
          <w:rFonts w:cstheme="minorHAnsi"/>
          <w:b/>
          <w:sz w:val="20"/>
          <w:szCs w:val="20"/>
        </w:rPr>
        <w:t>.</w:t>
      </w:r>
    </w:p>
    <w:p w14:paraId="48ED1BE5" w14:textId="175ABCFB" w:rsidR="00AE1A9F" w:rsidRDefault="00CF4EE5" w:rsidP="00CB462F">
      <w:pPr>
        <w:spacing w:beforeLines="50" w:before="120" w:afterLines="50" w:after="120"/>
        <w:rPr>
          <w:rFonts w:cstheme="minorHAnsi"/>
          <w:b/>
          <w:sz w:val="20"/>
          <w:szCs w:val="20"/>
        </w:rPr>
      </w:pPr>
      <w:r>
        <w:rPr>
          <w:rFonts w:cstheme="minorHAnsi"/>
          <w:b/>
          <w:sz w:val="20"/>
          <w:szCs w:val="20"/>
        </w:rPr>
        <w:t>Proposal 8: For CSI-RS based L1-RSRP measurement on neighbor cell (without gap when RTD&lt;CP) in FR2, legacy measurement period and scheduling restriction requirements are both applicable.</w:t>
      </w:r>
    </w:p>
    <w:p w14:paraId="44E31CBF" w14:textId="78D8C28D" w:rsidR="00AE1A9F" w:rsidRDefault="00575E89" w:rsidP="00575E89">
      <w:pPr>
        <w:pStyle w:val="2"/>
        <w:rPr>
          <w:rFonts w:asciiTheme="minorHAnsi" w:hAnsiTheme="minorHAnsi" w:cstheme="minorHAnsi"/>
          <w:sz w:val="24"/>
          <w:szCs w:val="16"/>
        </w:rPr>
      </w:pPr>
      <w:r>
        <w:rPr>
          <w:rFonts w:asciiTheme="minorHAnsi" w:hAnsiTheme="minorHAnsi" w:cstheme="minorHAnsi"/>
          <w:sz w:val="24"/>
          <w:szCs w:val="16"/>
        </w:rPr>
        <w:t xml:space="preserve">2.6 Others </w:t>
      </w:r>
    </w:p>
    <w:p w14:paraId="4406FC70" w14:textId="0DF1AB26" w:rsidR="00635893" w:rsidRDefault="00635893" w:rsidP="00635893">
      <w:pPr>
        <w:rPr>
          <w:lang w:val="en-GB" w:eastAsia="en-US"/>
        </w:rPr>
      </w:pPr>
      <w:r>
        <w:rPr>
          <w:lang w:val="en-GB" w:eastAsia="en-US"/>
        </w:rPr>
        <w:t>For CSI acquisition, RAN1 had reached the following agreement.</w:t>
      </w:r>
    </w:p>
    <w:tbl>
      <w:tblPr>
        <w:tblStyle w:val="af8"/>
        <w:tblW w:w="0" w:type="auto"/>
        <w:tblLook w:val="04A0" w:firstRow="1" w:lastRow="0" w:firstColumn="1" w:lastColumn="0" w:noHBand="0" w:noVBand="1"/>
      </w:tblPr>
      <w:tblGrid>
        <w:gridCol w:w="9629"/>
      </w:tblGrid>
      <w:tr w:rsidR="00635893" w14:paraId="4A84D444" w14:textId="77777777" w:rsidTr="00635893">
        <w:tc>
          <w:tcPr>
            <w:tcW w:w="9629" w:type="dxa"/>
          </w:tcPr>
          <w:p w14:paraId="155C8FC3" w14:textId="77777777" w:rsidR="00635893" w:rsidRPr="00635893" w:rsidRDefault="00635893" w:rsidP="00635893">
            <w:pPr>
              <w:widowControl/>
              <w:numPr>
                <w:ilvl w:val="0"/>
                <w:numId w:val="21"/>
              </w:numPr>
              <w:spacing w:after="180"/>
              <w:jc w:val="left"/>
              <w:rPr>
                <w:rFonts w:ascii="Times New Roman" w:hAnsi="Times New Roman" w:cs="Times New Roman"/>
                <w:kern w:val="0"/>
                <w:sz w:val="18"/>
                <w:szCs w:val="18"/>
                <w:lang w:eastAsia="ko-KR" w:bidi="ar"/>
              </w:rPr>
            </w:pPr>
            <w:r w:rsidRPr="00635893">
              <w:rPr>
                <w:sz w:val="20"/>
                <w:szCs w:val="20"/>
                <w:lang w:bidi="ar"/>
              </w:rPr>
              <w:t>Baseline:</w:t>
            </w:r>
          </w:p>
          <w:p w14:paraId="1B03F87E" w14:textId="77777777" w:rsidR="00635893" w:rsidRPr="00D90604" w:rsidRDefault="00635893" w:rsidP="00635893">
            <w:pPr>
              <w:widowControl/>
              <w:numPr>
                <w:ilvl w:val="1"/>
                <w:numId w:val="21"/>
              </w:numPr>
              <w:spacing w:after="180"/>
              <w:jc w:val="left"/>
              <w:rPr>
                <w:sz w:val="20"/>
                <w:szCs w:val="20"/>
                <w:lang w:bidi="ar"/>
              </w:rPr>
            </w:pPr>
            <w:r w:rsidRPr="00D90604">
              <w:rPr>
                <w:sz w:val="20"/>
                <w:szCs w:val="20"/>
                <w:lang w:bidi="ar"/>
              </w:rPr>
              <w:t>CSI-RS measurement and CSI reporting operations are performed after reception of LTM CSC MAC CE</w:t>
            </w:r>
          </w:p>
          <w:p w14:paraId="0260CCA6" w14:textId="77777777" w:rsidR="00635893" w:rsidRPr="00D90604" w:rsidRDefault="00635893" w:rsidP="00635893">
            <w:pPr>
              <w:widowControl/>
              <w:numPr>
                <w:ilvl w:val="1"/>
                <w:numId w:val="21"/>
              </w:numPr>
              <w:spacing w:after="180"/>
              <w:jc w:val="left"/>
              <w:rPr>
                <w:sz w:val="20"/>
                <w:szCs w:val="20"/>
                <w:lang w:bidi="ar"/>
              </w:rPr>
            </w:pPr>
            <w:r w:rsidRPr="00D90604">
              <w:rPr>
                <w:sz w:val="20"/>
                <w:szCs w:val="20"/>
                <w:lang w:bidi="ar"/>
              </w:rPr>
              <w:t xml:space="preserve">The report is sent directly to target </w:t>
            </w:r>
            <w:proofErr w:type="gramStart"/>
            <w:r w:rsidRPr="00D90604">
              <w:rPr>
                <w:sz w:val="20"/>
                <w:szCs w:val="20"/>
                <w:lang w:bidi="ar"/>
              </w:rPr>
              <w:t>cell</w:t>
            </w:r>
            <w:proofErr w:type="gramEnd"/>
          </w:p>
          <w:p w14:paraId="5697ABBC" w14:textId="77777777" w:rsidR="00635893" w:rsidRPr="00635893" w:rsidRDefault="00635893" w:rsidP="00635893">
            <w:pPr>
              <w:widowControl/>
              <w:numPr>
                <w:ilvl w:val="0"/>
                <w:numId w:val="21"/>
              </w:numPr>
              <w:spacing w:after="180"/>
              <w:jc w:val="left"/>
              <w:rPr>
                <w:sz w:val="20"/>
                <w:szCs w:val="20"/>
                <w:lang w:bidi="ar"/>
              </w:rPr>
            </w:pPr>
            <w:r w:rsidRPr="00635893">
              <w:rPr>
                <w:sz w:val="20"/>
                <w:szCs w:val="20"/>
                <w:lang w:bidi="ar"/>
              </w:rPr>
              <w:t>Optional with a UE capability:</w:t>
            </w:r>
          </w:p>
          <w:p w14:paraId="13A42451" w14:textId="77777777" w:rsidR="00635893" w:rsidRPr="00D90604" w:rsidRDefault="00635893" w:rsidP="00635893">
            <w:pPr>
              <w:widowControl/>
              <w:numPr>
                <w:ilvl w:val="1"/>
                <w:numId w:val="21"/>
              </w:numPr>
              <w:spacing w:after="180"/>
              <w:jc w:val="left"/>
              <w:rPr>
                <w:sz w:val="20"/>
                <w:szCs w:val="20"/>
                <w:lang w:bidi="ar"/>
              </w:rPr>
            </w:pPr>
            <w:r w:rsidRPr="00D90604">
              <w:rPr>
                <w:sz w:val="20"/>
                <w:szCs w:val="20"/>
                <w:lang w:bidi="ar"/>
              </w:rPr>
              <w:t>CSI-RS measurement can start before reception of LTM CSC MAC CE and CSI reporting operation is performed after reception of LTM CSC MAC CE.</w:t>
            </w:r>
          </w:p>
          <w:p w14:paraId="1B11F9D1" w14:textId="77777777" w:rsidR="00635893" w:rsidRPr="00D90604" w:rsidRDefault="00635893" w:rsidP="00635893">
            <w:pPr>
              <w:widowControl/>
              <w:numPr>
                <w:ilvl w:val="1"/>
                <w:numId w:val="21"/>
              </w:numPr>
              <w:spacing w:after="180"/>
              <w:jc w:val="left"/>
              <w:rPr>
                <w:sz w:val="20"/>
                <w:szCs w:val="20"/>
                <w:lang w:bidi="ar"/>
              </w:rPr>
            </w:pPr>
            <w:r w:rsidRPr="00D90604">
              <w:rPr>
                <w:sz w:val="20"/>
                <w:szCs w:val="20"/>
                <w:lang w:bidi="ar"/>
              </w:rPr>
              <w:t xml:space="preserve">The report is sent directly to target </w:t>
            </w:r>
            <w:proofErr w:type="gramStart"/>
            <w:r w:rsidRPr="00D90604">
              <w:rPr>
                <w:sz w:val="20"/>
                <w:szCs w:val="20"/>
                <w:lang w:bidi="ar"/>
              </w:rPr>
              <w:t>cell</w:t>
            </w:r>
            <w:proofErr w:type="gramEnd"/>
          </w:p>
          <w:p w14:paraId="6ADA0F2B" w14:textId="196362F4" w:rsidR="00635893" w:rsidRPr="00635893" w:rsidRDefault="00635893" w:rsidP="00635893">
            <w:pPr>
              <w:pStyle w:val="af6"/>
              <w:widowControl/>
              <w:numPr>
                <w:ilvl w:val="1"/>
                <w:numId w:val="21"/>
              </w:numPr>
              <w:spacing w:after="180"/>
              <w:jc w:val="left"/>
              <w:rPr>
                <w:lang w:val="en-GB"/>
              </w:rPr>
            </w:pPr>
            <w:r w:rsidRPr="00D90604">
              <w:rPr>
                <w:rFonts w:eastAsia="Batang"/>
                <w:sz w:val="20"/>
                <w:szCs w:val="20"/>
                <w:lang w:eastAsia="x-none"/>
              </w:rPr>
              <w:t xml:space="preserve">Other than UE capability, strive for </w:t>
            </w:r>
            <w:r w:rsidRPr="00D90604">
              <w:rPr>
                <w:sz w:val="20"/>
                <w:szCs w:val="20"/>
                <w:lang w:bidi="ar"/>
              </w:rPr>
              <w:t>no additional spec impact</w:t>
            </w:r>
            <w:r w:rsidRPr="00D90604">
              <w:rPr>
                <w:rFonts w:eastAsia="Batang"/>
                <w:color w:val="0070C0"/>
                <w:sz w:val="20"/>
                <w:szCs w:val="20"/>
                <w:lang w:eastAsia="x-none"/>
              </w:rPr>
              <w:t xml:space="preserve"> </w:t>
            </w:r>
            <w:r w:rsidRPr="00D90604">
              <w:rPr>
                <w:rFonts w:eastAsia="Batang"/>
                <w:sz w:val="20"/>
                <w:szCs w:val="20"/>
                <w:lang w:eastAsia="x-none"/>
              </w:rPr>
              <w:t>compared to the baseline (only one triggering mechanism will be specified)</w:t>
            </w:r>
          </w:p>
        </w:tc>
      </w:tr>
    </w:tbl>
    <w:p w14:paraId="341DC5E1" w14:textId="77777777" w:rsidR="00E93C6A" w:rsidRDefault="00E93C6A" w:rsidP="00E93C6A"/>
    <w:p w14:paraId="420E5AE7" w14:textId="1B50B53A" w:rsidR="00D90604" w:rsidRDefault="00D90604" w:rsidP="00E93C6A">
      <w:r w:rsidRPr="00D90604">
        <w:t xml:space="preserve">For </w:t>
      </w:r>
      <w:r>
        <w:t>the baseline (</w:t>
      </w:r>
      <w:r w:rsidRPr="00D90604">
        <w:t>CSI acquisition after LTM CSC MAC-CE reception</w:t>
      </w:r>
      <w:r>
        <w:t>), UE will acquire CSI after UE is ready to receive data on target cell. We do not see any RRM requirement to be defined for this case.</w:t>
      </w:r>
    </w:p>
    <w:p w14:paraId="32FA7ACF" w14:textId="77777777" w:rsidR="00D90604" w:rsidRDefault="00D90604" w:rsidP="00E93C6A"/>
    <w:p w14:paraId="734362DB" w14:textId="6CBEEF6C" w:rsidR="00D90604" w:rsidRPr="00D90604" w:rsidRDefault="00D90604" w:rsidP="00E93C6A">
      <w:r>
        <w:t xml:space="preserve">For the optional feature </w:t>
      </w:r>
      <w:r w:rsidRPr="00D90604">
        <w:t>(CSI acquisition before LTM CSC MAC-CE reception)</w:t>
      </w:r>
      <w:r>
        <w:t>, it is far more complex than CSI-RS L1-RSRP measurement. S</w:t>
      </w:r>
      <w:r w:rsidRPr="00D90604">
        <w:t>imilar issues with CSI-RS based L1-RSRP measurement from the candidate cell</w:t>
      </w:r>
      <w:r>
        <w:t xml:space="preserve"> should be discussed</w:t>
      </w:r>
      <w:r w:rsidRPr="00D90604">
        <w:t>, such as the pre-requisite condition, maximum RTD value, gap-less vs. gap-based, etc.</w:t>
      </w:r>
      <w:r>
        <w:t xml:space="preserve"> But not all the agreements for CSI-RS L1-RSRP measurement are applicable here. For example, UE can perform L1-RSRP measurement on truncated CSI-RS resources (48 RBs), but this may be not workable for CSI ac</w:t>
      </w:r>
      <w:r w:rsidR="005B042F">
        <w:t>quisition.</w:t>
      </w:r>
      <w:r>
        <w:t xml:space="preserve"> </w:t>
      </w:r>
    </w:p>
    <w:p w14:paraId="371B7805" w14:textId="74BFC4A5" w:rsidR="00AE1A9F" w:rsidRDefault="00EB1A33" w:rsidP="00CB462F">
      <w:pPr>
        <w:spacing w:beforeLines="50" w:before="120" w:afterLines="50" w:after="120"/>
        <w:rPr>
          <w:rFonts w:cstheme="minorHAnsi"/>
          <w:b/>
          <w:sz w:val="20"/>
          <w:szCs w:val="20"/>
        </w:rPr>
      </w:pPr>
      <w:r w:rsidRPr="00EB1A33">
        <w:rPr>
          <w:highlight w:val="red"/>
        </w:rPr>
        <w:t>xx</w:t>
      </w:r>
    </w:p>
    <w:p w14:paraId="49CD88CD" w14:textId="77777777" w:rsidR="00E93C6A" w:rsidRDefault="00E93C6A" w:rsidP="00CB462F">
      <w:pPr>
        <w:spacing w:beforeLines="50" w:before="120" w:afterLines="50" w:after="120"/>
        <w:rPr>
          <w:rFonts w:cstheme="minorHAnsi"/>
          <w:b/>
          <w:sz w:val="20"/>
          <w:szCs w:val="20"/>
        </w:rPr>
      </w:pPr>
    </w:p>
    <w:p w14:paraId="2029DFAA" w14:textId="77777777" w:rsidR="00635893" w:rsidRDefault="00635893" w:rsidP="00CB462F">
      <w:pPr>
        <w:spacing w:beforeLines="50" w:before="120" w:afterLines="50" w:after="120"/>
        <w:rPr>
          <w:rFonts w:cstheme="minorHAnsi"/>
          <w:b/>
          <w:sz w:val="20"/>
          <w:szCs w:val="20"/>
        </w:rPr>
      </w:pPr>
    </w:p>
    <w:bookmarkEnd w:id="0"/>
    <w:bookmarkEnd w:id="4"/>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1DFADBFC"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the 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801F9F" w:rsidRPr="009324DF">
        <w:rPr>
          <w:sz w:val="20"/>
          <w:szCs w:val="20"/>
        </w:rPr>
        <w:t xml:space="preserve">observation and </w:t>
      </w:r>
      <w:r w:rsidR="009758A1" w:rsidRPr="009324DF">
        <w:rPr>
          <w:sz w:val="20"/>
          <w:szCs w:val="20"/>
        </w:rPr>
        <w:t>proposal</w:t>
      </w:r>
      <w:r w:rsidR="008D0760" w:rsidRPr="009324DF">
        <w:rPr>
          <w:sz w:val="20"/>
          <w:szCs w:val="20"/>
        </w:rPr>
        <w:t>s</w:t>
      </w:r>
      <w:r w:rsidR="00E710BA" w:rsidRPr="009324DF">
        <w:rPr>
          <w:sz w:val="20"/>
          <w:szCs w:val="20"/>
        </w:rPr>
        <w:t>:</w:t>
      </w:r>
    </w:p>
    <w:p w14:paraId="5DA1ED33" w14:textId="77777777" w:rsidR="00F04901" w:rsidRDefault="00F04901" w:rsidP="00F04901">
      <w:pPr>
        <w:spacing w:beforeLines="50" w:before="120" w:afterLines="50" w:after="120"/>
        <w:rPr>
          <w:sz w:val="20"/>
          <w:szCs w:val="20"/>
          <w:lang w:val="en-GB"/>
        </w:rPr>
      </w:pPr>
      <w:bookmarkStart w:id="5" w:name="_Hlk142597625"/>
      <w:r>
        <w:rPr>
          <w:rFonts w:cstheme="minorHAnsi" w:hint="eastAsia"/>
          <w:b/>
          <w:sz w:val="20"/>
          <w:szCs w:val="20"/>
        </w:rPr>
        <w:t>Proposal 1: Keep L1 measurement for FR2-1 in the second condition of known cell definition in CSI-RS based L1-RSRP measurement.</w:t>
      </w:r>
    </w:p>
    <w:p w14:paraId="28159319" w14:textId="77777777" w:rsidR="00F04901" w:rsidRDefault="00F04901" w:rsidP="00F04901">
      <w:pPr>
        <w:spacing w:beforeLines="50" w:before="120" w:afterLines="50" w:after="120"/>
        <w:rPr>
          <w:rFonts w:cstheme="minorHAnsi"/>
          <w:b/>
          <w:sz w:val="20"/>
          <w:szCs w:val="20"/>
        </w:rPr>
      </w:pPr>
      <w:r>
        <w:rPr>
          <w:rFonts w:cstheme="minorHAnsi" w:hint="eastAsia"/>
          <w:b/>
          <w:sz w:val="20"/>
          <w:szCs w:val="20"/>
        </w:rPr>
        <w:t>Proposal 2: The third condition of known cell definition in CSI-RS based L1-RSRP measurement is: SNR of the CSI-RS from the target cell configured for L1 measurement is above -3dB.</w:t>
      </w:r>
    </w:p>
    <w:p w14:paraId="5EB8EA31" w14:textId="77777777" w:rsidR="00F04901" w:rsidRDefault="00F04901" w:rsidP="00F04901">
      <w:pPr>
        <w:spacing w:beforeLines="50" w:before="120" w:afterLines="50" w:after="120"/>
        <w:rPr>
          <w:rFonts w:cstheme="minorHAnsi"/>
          <w:b/>
          <w:sz w:val="20"/>
          <w:szCs w:val="20"/>
        </w:rPr>
      </w:pPr>
      <w:r>
        <w:rPr>
          <w:rFonts w:cstheme="minorHAnsi" w:hint="eastAsia"/>
          <w:b/>
          <w:sz w:val="20"/>
          <w:szCs w:val="20"/>
        </w:rPr>
        <w:t>Proposal 3: For CSI-RS based L1-RSRP measurement on neighbor cell in FR2-1, only consider the following procedure:</w:t>
      </w:r>
    </w:p>
    <w:p w14:paraId="76FD37E8" w14:textId="77777777" w:rsidR="00F04901" w:rsidRDefault="00F04901" w:rsidP="00F04901">
      <w:pPr>
        <w:pStyle w:val="af6"/>
        <w:widowControl/>
        <w:numPr>
          <w:ilvl w:val="0"/>
          <w:numId w:val="20"/>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 xml:space="preserve">Step 1: SSB based L3 </w:t>
      </w:r>
      <w:proofErr w:type="gramStart"/>
      <w:r>
        <w:rPr>
          <w:rFonts w:cstheme="minorHAnsi" w:hint="eastAsia"/>
          <w:b/>
          <w:sz w:val="20"/>
          <w:szCs w:val="20"/>
          <w:lang w:eastAsia="zh-CN"/>
        </w:rPr>
        <w:t>measurements</w:t>
      </w:r>
      <w:proofErr w:type="gramEnd"/>
    </w:p>
    <w:p w14:paraId="6B56C4E0" w14:textId="77777777" w:rsidR="00F04901" w:rsidRDefault="00F04901" w:rsidP="00F04901">
      <w:pPr>
        <w:pStyle w:val="af6"/>
        <w:widowControl/>
        <w:numPr>
          <w:ilvl w:val="0"/>
          <w:numId w:val="20"/>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Step 2: SSB-based L1 measurements and reports on the same candidate cell</w:t>
      </w:r>
    </w:p>
    <w:p w14:paraId="7ACBC07B" w14:textId="77777777" w:rsidR="00F04901" w:rsidRDefault="00F04901" w:rsidP="00F04901">
      <w:pPr>
        <w:pStyle w:val="af6"/>
        <w:widowControl/>
        <w:numPr>
          <w:ilvl w:val="0"/>
          <w:numId w:val="20"/>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 xml:space="preserve">Step 3: CSI-RS based L1 measurements on the same candidate </w:t>
      </w:r>
      <w:proofErr w:type="gramStart"/>
      <w:r>
        <w:rPr>
          <w:rFonts w:cstheme="minorHAnsi" w:hint="eastAsia"/>
          <w:b/>
          <w:sz w:val="20"/>
          <w:szCs w:val="20"/>
          <w:lang w:eastAsia="zh-CN"/>
        </w:rPr>
        <w:t>cell</w:t>
      </w:r>
      <w:proofErr w:type="gramEnd"/>
    </w:p>
    <w:p w14:paraId="75A4194E" w14:textId="77777777" w:rsidR="00F04901" w:rsidRDefault="00F04901" w:rsidP="00F04901">
      <w:pPr>
        <w:pStyle w:val="af6"/>
        <w:widowControl/>
        <w:numPr>
          <w:ilvl w:val="1"/>
          <w:numId w:val="20"/>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Note: The CSI-RS in Step 3 should be Type-D QCL with the SSB in Step 2 and configured with repetition OFF.</w:t>
      </w:r>
    </w:p>
    <w:p w14:paraId="336BB175" w14:textId="77777777" w:rsidR="00F04901" w:rsidRDefault="00F04901" w:rsidP="00F04901">
      <w:pPr>
        <w:widowControl/>
        <w:overflowPunct w:val="0"/>
        <w:autoSpaceDE w:val="0"/>
        <w:autoSpaceDN w:val="0"/>
        <w:adjustRightInd w:val="0"/>
        <w:spacing w:after="120"/>
        <w:jc w:val="left"/>
        <w:rPr>
          <w:b/>
          <w:color w:val="000000" w:themeColor="text1"/>
          <w:sz w:val="20"/>
          <w:szCs w:val="20"/>
          <w:lang w:eastAsia="en-US"/>
        </w:rPr>
      </w:pPr>
      <w:r>
        <w:rPr>
          <w:rFonts w:cstheme="minorHAnsi" w:hint="eastAsia"/>
          <w:b/>
          <w:sz w:val="20"/>
          <w:szCs w:val="20"/>
        </w:rPr>
        <w:t xml:space="preserve">Proposal 4: </w:t>
      </w:r>
      <w:r>
        <w:rPr>
          <w:rFonts w:hint="eastAsia"/>
          <w:b/>
          <w:color w:val="000000" w:themeColor="text1"/>
          <w:sz w:val="20"/>
          <w:szCs w:val="20"/>
        </w:rPr>
        <w:t xml:space="preserve">A measurement is defined as a CSI-RS based intra-frequency L1 measurement provided that: </w:t>
      </w:r>
    </w:p>
    <w:p w14:paraId="4583B38A" w14:textId="77777777" w:rsidR="00F04901" w:rsidRDefault="00F04901" w:rsidP="00F04901">
      <w:pPr>
        <w:widowControl/>
        <w:numPr>
          <w:ilvl w:val="1"/>
          <w:numId w:val="20"/>
        </w:numPr>
        <w:spacing w:after="120"/>
        <w:jc w:val="left"/>
        <w:rPr>
          <w:b/>
          <w:color w:val="000000" w:themeColor="text1"/>
          <w:sz w:val="20"/>
          <w:szCs w:val="20"/>
        </w:rPr>
      </w:pPr>
      <w:r>
        <w:rPr>
          <w:rFonts w:hint="eastAsia"/>
          <w:b/>
          <w:color w:val="000000" w:themeColor="text1"/>
          <w:sz w:val="20"/>
          <w:szCs w:val="20"/>
        </w:rPr>
        <w:lastRenderedPageBreak/>
        <w:t xml:space="preserve">the SCS of the CSI-RS resource of the </w:t>
      </w:r>
      <w:proofErr w:type="spellStart"/>
      <w:r>
        <w:rPr>
          <w:rFonts w:hint="eastAsia"/>
          <w:b/>
          <w:color w:val="000000" w:themeColor="text1"/>
          <w:sz w:val="20"/>
          <w:szCs w:val="20"/>
        </w:rPr>
        <w:t>neighbour</w:t>
      </w:r>
      <w:proofErr w:type="spellEnd"/>
      <w:r>
        <w:rPr>
          <w:rFonts w:hint="eastAsia"/>
          <w:b/>
          <w:color w:val="000000" w:themeColor="text1"/>
          <w:sz w:val="20"/>
          <w:szCs w:val="20"/>
        </w:rPr>
        <w:t xml:space="preserve"> cell configured for L1 measurement is the same as the SCS of active DL BWP, and</w:t>
      </w:r>
    </w:p>
    <w:p w14:paraId="688B8D65" w14:textId="77777777" w:rsidR="00F04901" w:rsidRDefault="00F04901" w:rsidP="00F04901">
      <w:pPr>
        <w:widowControl/>
        <w:numPr>
          <w:ilvl w:val="1"/>
          <w:numId w:val="20"/>
        </w:numPr>
        <w:spacing w:after="120"/>
        <w:jc w:val="left"/>
        <w:rPr>
          <w:b/>
          <w:color w:val="000000" w:themeColor="text1"/>
          <w:sz w:val="20"/>
          <w:szCs w:val="20"/>
        </w:rPr>
      </w:pPr>
      <w:r>
        <w:rPr>
          <w:rFonts w:hint="eastAsia"/>
          <w:b/>
          <w:color w:val="000000" w:themeColor="text1"/>
          <w:sz w:val="20"/>
          <w:szCs w:val="20"/>
        </w:rPr>
        <w:t xml:space="preserve">the CP type of the CSI-RS resource of </w:t>
      </w:r>
      <w:proofErr w:type="spellStart"/>
      <w:r>
        <w:rPr>
          <w:rFonts w:hint="eastAsia"/>
          <w:b/>
          <w:color w:val="000000" w:themeColor="text1"/>
          <w:sz w:val="20"/>
          <w:szCs w:val="20"/>
        </w:rPr>
        <w:t>neighbour</w:t>
      </w:r>
      <w:proofErr w:type="spellEnd"/>
      <w:r>
        <w:rPr>
          <w:rFonts w:hint="eastAsia"/>
          <w:b/>
          <w:color w:val="000000" w:themeColor="text1"/>
          <w:sz w:val="20"/>
          <w:szCs w:val="20"/>
        </w:rPr>
        <w:t xml:space="preserve"> cell configured for L1 measurement is the same as the CP type of active DL BWP, and</w:t>
      </w:r>
    </w:p>
    <w:p w14:paraId="4CBC5AD8" w14:textId="77777777" w:rsidR="00F04901" w:rsidRDefault="00F04901" w:rsidP="00F04901">
      <w:pPr>
        <w:widowControl/>
        <w:numPr>
          <w:ilvl w:val="2"/>
          <w:numId w:val="20"/>
        </w:numPr>
        <w:spacing w:after="120"/>
        <w:jc w:val="left"/>
        <w:rPr>
          <w:b/>
          <w:color w:val="000000" w:themeColor="text1"/>
          <w:sz w:val="20"/>
          <w:szCs w:val="20"/>
        </w:rPr>
      </w:pPr>
      <w:r>
        <w:rPr>
          <w:rFonts w:hint="eastAsia"/>
          <w:b/>
          <w:color w:val="000000" w:themeColor="text1"/>
          <w:sz w:val="20"/>
          <w:szCs w:val="20"/>
        </w:rPr>
        <w:t>It is applied for SCS = 60KHz</w:t>
      </w:r>
    </w:p>
    <w:p w14:paraId="70F5F3AC" w14:textId="77777777" w:rsidR="00F04901" w:rsidRDefault="00F04901" w:rsidP="00F04901">
      <w:pPr>
        <w:widowControl/>
        <w:numPr>
          <w:ilvl w:val="1"/>
          <w:numId w:val="20"/>
        </w:numPr>
        <w:spacing w:after="120"/>
        <w:jc w:val="left"/>
        <w:rPr>
          <w:b/>
          <w:color w:val="000000" w:themeColor="text1"/>
          <w:sz w:val="20"/>
          <w:szCs w:val="20"/>
        </w:rPr>
      </w:pPr>
      <w:r>
        <w:rPr>
          <w:rFonts w:hint="eastAsia"/>
          <w:b/>
          <w:color w:val="000000" w:themeColor="text1"/>
          <w:sz w:val="20"/>
          <w:szCs w:val="20"/>
        </w:rPr>
        <w:t xml:space="preserve">the CSI-RS resource of the </w:t>
      </w:r>
      <w:proofErr w:type="spellStart"/>
      <w:r>
        <w:rPr>
          <w:rFonts w:hint="eastAsia"/>
          <w:b/>
          <w:color w:val="000000" w:themeColor="text1"/>
          <w:sz w:val="20"/>
          <w:szCs w:val="20"/>
        </w:rPr>
        <w:t>neighbour</w:t>
      </w:r>
      <w:proofErr w:type="spellEnd"/>
      <w:r>
        <w:rPr>
          <w:rFonts w:hint="eastAsia"/>
          <w:b/>
          <w:color w:val="000000" w:themeColor="text1"/>
          <w:sz w:val="20"/>
          <w:szCs w:val="20"/>
        </w:rPr>
        <w:t xml:space="preserve"> cell configured for L1 measurement is included within the active DL BWP.</w:t>
      </w:r>
    </w:p>
    <w:p w14:paraId="2691FA35" w14:textId="77777777" w:rsidR="00F04901" w:rsidRDefault="00F04901" w:rsidP="00F04901">
      <w:pPr>
        <w:widowControl/>
        <w:numPr>
          <w:ilvl w:val="2"/>
          <w:numId w:val="20"/>
        </w:numPr>
        <w:spacing w:after="120"/>
        <w:jc w:val="left"/>
        <w:rPr>
          <w:b/>
          <w:color w:val="000000" w:themeColor="text1"/>
          <w:sz w:val="20"/>
          <w:szCs w:val="20"/>
        </w:rPr>
      </w:pPr>
      <w:r>
        <w:rPr>
          <w:rFonts w:hint="eastAsia"/>
          <w:b/>
          <w:color w:val="000000" w:themeColor="text1"/>
          <w:sz w:val="20"/>
          <w:szCs w:val="20"/>
        </w:rPr>
        <w:t>at least 48 RBs of the CSI-RS resource, needs to be confined within the active DL BWP.</w:t>
      </w:r>
    </w:p>
    <w:p w14:paraId="49388C4F" w14:textId="77777777" w:rsidR="00F04901" w:rsidRDefault="00F04901" w:rsidP="00F04901">
      <w:pPr>
        <w:spacing w:beforeLines="50" w:before="120" w:afterLines="50" w:after="120"/>
        <w:rPr>
          <w:rFonts w:cstheme="minorHAnsi"/>
          <w:b/>
          <w:sz w:val="20"/>
          <w:szCs w:val="20"/>
        </w:rPr>
      </w:pPr>
      <w:r>
        <w:rPr>
          <w:rFonts w:cstheme="minorHAnsi" w:hint="eastAsia"/>
          <w:b/>
          <w:sz w:val="20"/>
          <w:szCs w:val="20"/>
        </w:rPr>
        <w:t>Proposal 5: Not to define CSI-RS based L1-RSRP measurement requirements on neighbor cell for RTD&gt;CP case and CSI-RS based L1-RSRP measurement with gap in R19.</w:t>
      </w:r>
    </w:p>
    <w:p w14:paraId="196B905D" w14:textId="77777777" w:rsidR="00F04901" w:rsidRDefault="00F04901" w:rsidP="00F04901">
      <w:pPr>
        <w:spacing w:beforeLines="50" w:before="120" w:afterLines="50" w:after="120"/>
        <w:rPr>
          <w:rFonts w:cstheme="minorHAnsi"/>
          <w:b/>
          <w:sz w:val="20"/>
          <w:szCs w:val="20"/>
        </w:rPr>
      </w:pPr>
      <w:r>
        <w:rPr>
          <w:rFonts w:cstheme="minorHAnsi" w:hint="eastAsia"/>
          <w:b/>
          <w:sz w:val="20"/>
          <w:szCs w:val="20"/>
        </w:rPr>
        <w:t>Proposal 6: For CSI-RS based L1-RSRP measurement on neighbor cell (without gap when RTD&lt;CP) in FR1, legacy measurement period, measurement restriction and scheduling restriction requirements are all applicable.</w:t>
      </w:r>
    </w:p>
    <w:p w14:paraId="4E8DF535" w14:textId="77777777" w:rsidR="00F04901" w:rsidRDefault="00F04901" w:rsidP="00F04901">
      <w:pPr>
        <w:spacing w:beforeLines="50" w:before="120" w:afterLines="50" w:after="120"/>
        <w:rPr>
          <w:rFonts w:cstheme="minorHAnsi"/>
          <w:b/>
          <w:sz w:val="20"/>
          <w:szCs w:val="20"/>
        </w:rPr>
      </w:pPr>
      <w:r>
        <w:rPr>
          <w:rFonts w:cstheme="minorHAnsi" w:hint="eastAsia"/>
          <w:b/>
          <w:sz w:val="20"/>
          <w:szCs w:val="20"/>
        </w:rPr>
        <w:t>Proposal 7: For CSI-RS based L1-RSRP measurement on neighbor cell (without gap when RTD&lt;CP) in FR2, define measurement restriction when two CSI-RS resources from difference cells overlap in time domain.</w:t>
      </w:r>
    </w:p>
    <w:p w14:paraId="3DA849BB" w14:textId="55E3EEFC" w:rsidR="00F04901" w:rsidRDefault="00F04901" w:rsidP="001226BC">
      <w:pPr>
        <w:spacing w:beforeLines="50" w:before="120" w:afterLines="50" w:after="120"/>
        <w:rPr>
          <w:rFonts w:cstheme="minorHAnsi"/>
          <w:b/>
          <w:sz w:val="20"/>
          <w:szCs w:val="20"/>
        </w:rPr>
      </w:pPr>
      <w:r>
        <w:rPr>
          <w:rFonts w:cstheme="minorHAnsi" w:hint="eastAsia"/>
          <w:b/>
          <w:sz w:val="20"/>
          <w:szCs w:val="20"/>
        </w:rPr>
        <w:t>Proposal 8: For CSI-RS based L1-RSRP measurement on neighbor cell (without gap when RTD&lt;CP) in FR2, legacy measurement period and scheduling restriction requirements are both applicable.</w:t>
      </w:r>
    </w:p>
    <w:bookmarkEnd w:id="5"/>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07DA1999" w:rsidR="002D68FA" w:rsidRPr="009324DF" w:rsidRDefault="00270D15" w:rsidP="00876A2D">
      <w:pPr>
        <w:pStyle w:val="references0"/>
        <w:rPr>
          <w:rFonts w:asciiTheme="minorHAnsi" w:eastAsiaTheme="minorEastAsia" w:hAnsiTheme="minorHAnsi" w:cstheme="minorBidi"/>
          <w:noProof w:val="0"/>
          <w:kern w:val="2"/>
          <w:szCs w:val="20"/>
          <w:lang w:eastAsia="zh-CN"/>
        </w:rPr>
      </w:pPr>
      <w:r w:rsidRPr="00270D15">
        <w:rPr>
          <w:rFonts w:asciiTheme="minorHAnsi" w:eastAsiaTheme="minorEastAsia" w:hAnsiTheme="minorHAnsi" w:cstheme="minorBidi"/>
          <w:noProof w:val="0"/>
          <w:kern w:val="2"/>
          <w:szCs w:val="20"/>
          <w:lang w:eastAsia="zh-CN"/>
        </w:rPr>
        <w:t>R4-2420101</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Pr>
          <w:rFonts w:asciiTheme="minorHAnsi" w:eastAsiaTheme="minorEastAsia" w:hAnsiTheme="minorHAnsi" w:cstheme="minorBidi"/>
          <w:noProof w:val="0"/>
          <w:kern w:val="2"/>
          <w:szCs w:val="20"/>
          <w:lang w:eastAsia="zh-CN"/>
        </w:rPr>
        <w:t>3</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299B" w14:textId="77777777" w:rsidR="00FC1D30" w:rsidRDefault="00FC1D30">
      <w:r>
        <w:separator/>
      </w:r>
    </w:p>
  </w:endnote>
  <w:endnote w:type="continuationSeparator" w:id="0">
    <w:p w14:paraId="0AF3421B" w14:textId="77777777" w:rsidR="00FC1D30" w:rsidRDefault="00FC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900E5" w14:textId="77777777" w:rsidR="00FC1D30" w:rsidRDefault="00FC1D30">
      <w:r>
        <w:separator/>
      </w:r>
    </w:p>
  </w:footnote>
  <w:footnote w:type="continuationSeparator" w:id="0">
    <w:p w14:paraId="7641C6F1" w14:textId="77777777" w:rsidR="00FC1D30" w:rsidRDefault="00FC1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0907215">
    <w:abstractNumId w:val="13"/>
  </w:num>
  <w:num w:numId="2" w16cid:durableId="2066179577">
    <w:abstractNumId w:val="4"/>
  </w:num>
  <w:num w:numId="3" w16cid:durableId="1696270071">
    <w:abstractNumId w:val="1"/>
  </w:num>
  <w:num w:numId="4" w16cid:durableId="1988512168">
    <w:abstractNumId w:val="0"/>
  </w:num>
  <w:num w:numId="5" w16cid:durableId="1507675303">
    <w:abstractNumId w:val="10"/>
    <w:lvlOverride w:ilvl="0">
      <w:startOverride w:val="1"/>
    </w:lvlOverride>
  </w:num>
  <w:num w:numId="6" w16cid:durableId="1064258278">
    <w:abstractNumId w:val="14"/>
  </w:num>
  <w:num w:numId="7" w16cid:durableId="648172848">
    <w:abstractNumId w:val="11"/>
  </w:num>
  <w:num w:numId="8" w16cid:durableId="615406037">
    <w:abstractNumId w:val="15"/>
  </w:num>
  <w:num w:numId="9" w16cid:durableId="590047767">
    <w:abstractNumId w:val="15"/>
  </w:num>
  <w:num w:numId="10" w16cid:durableId="1433553068">
    <w:abstractNumId w:val="15"/>
  </w:num>
  <w:num w:numId="11" w16cid:durableId="1853181043">
    <w:abstractNumId w:val="15"/>
  </w:num>
  <w:num w:numId="12" w16cid:durableId="50153230">
    <w:abstractNumId w:val="2"/>
  </w:num>
  <w:num w:numId="13" w16cid:durableId="1435589182">
    <w:abstractNumId w:val="6"/>
  </w:num>
  <w:num w:numId="14" w16cid:durableId="549609956">
    <w:abstractNumId w:val="9"/>
  </w:num>
  <w:num w:numId="15" w16cid:durableId="59519344">
    <w:abstractNumId w:val="7"/>
  </w:num>
  <w:num w:numId="16" w16cid:durableId="1164784657">
    <w:abstractNumId w:val="15"/>
  </w:num>
  <w:num w:numId="17" w16cid:durableId="167721711">
    <w:abstractNumId w:val="3"/>
  </w:num>
  <w:num w:numId="18" w16cid:durableId="279383136">
    <w:abstractNumId w:val="5"/>
  </w:num>
  <w:num w:numId="19" w16cid:durableId="376510908">
    <w:abstractNumId w:val="16"/>
  </w:num>
  <w:num w:numId="20" w16cid:durableId="405999211">
    <w:abstractNumId w:val="15"/>
  </w:num>
  <w:num w:numId="21" w16cid:durableId="501970035">
    <w:abstractNumId w:val="12"/>
  </w:num>
  <w:num w:numId="22" w16cid:durableId="157843698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1363"/>
    <w:rsid w:val="001F1EFE"/>
    <w:rsid w:val="001F2145"/>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C5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BC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5E1A"/>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DC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E4DC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E4DC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2E5F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299</TotalTime>
  <Pages>6</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18</cp:revision>
  <dcterms:created xsi:type="dcterms:W3CDTF">2025-02-07T12:01:00Z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